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54C9" w14:textId="77777777" w:rsidR="002444E7" w:rsidRPr="00DB678F" w:rsidRDefault="002444E7" w:rsidP="009674B4">
      <w:pPr>
        <w:spacing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de-DE"/>
        </w:rPr>
      </w:pPr>
    </w:p>
    <w:p w14:paraId="7DD1B9A8" w14:textId="77777777" w:rsidR="00DB678F" w:rsidRPr="00DB678F" w:rsidRDefault="00DB678F" w:rsidP="005600BE">
      <w:pPr>
        <w:spacing w:line="240" w:lineRule="auto"/>
        <w:ind w:right="142"/>
        <w:jc w:val="both"/>
        <w:rPr>
          <w:rFonts w:ascii="Calibri" w:eastAsia="Times New Roman" w:hAnsi="Calibri" w:cs="Calibri"/>
          <w:b/>
          <w:color w:val="595959" w:themeColor="text1" w:themeTint="A6"/>
          <w:sz w:val="24"/>
          <w:szCs w:val="24"/>
          <w:lang w:val="de-DE" w:eastAsia="de-DE"/>
        </w:rPr>
      </w:pPr>
    </w:p>
    <w:tbl>
      <w:tblPr>
        <w:tblStyle w:val="TableNormal"/>
        <w:tblW w:w="10371" w:type="dxa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6658"/>
        <w:gridCol w:w="2126"/>
      </w:tblGrid>
      <w:tr w:rsidR="00903B5C" w:rsidRPr="00903B5C" w14:paraId="0B5B0723" w14:textId="77777777" w:rsidTr="00903B5C">
        <w:trPr>
          <w:trHeight w:val="576"/>
        </w:trPr>
        <w:tc>
          <w:tcPr>
            <w:tcW w:w="10371" w:type="dxa"/>
            <w:gridSpan w:val="3"/>
            <w:shd w:val="clear" w:color="auto" w:fill="002060"/>
            <w:hideMark/>
          </w:tcPr>
          <w:p w14:paraId="1508BD83" w14:textId="77777777" w:rsidR="00903B5C" w:rsidRPr="00903B5C" w:rsidRDefault="00903B5C">
            <w:pPr>
              <w:pStyle w:val="TableParagraph"/>
              <w:spacing w:before="195"/>
              <w:ind w:left="1195"/>
              <w:rPr>
                <w:b/>
                <w:sz w:val="28"/>
                <w:szCs w:val="28"/>
              </w:rPr>
            </w:pP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CHECKLISTE:</w:t>
            </w:r>
            <w:r w:rsidRPr="00903B5C">
              <w:rPr>
                <w:b/>
                <w:color w:val="FFFFFF" w:themeColor="background1"/>
                <w:spacing w:val="9"/>
                <w:sz w:val="28"/>
                <w:szCs w:val="28"/>
              </w:rPr>
              <w:t xml:space="preserve"> </w:t>
            </w: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Datenschutzaspekte</w:t>
            </w:r>
            <w:r w:rsidRPr="00903B5C">
              <w:rPr>
                <w:b/>
                <w:color w:val="FFFFFF" w:themeColor="background1"/>
                <w:spacing w:val="27"/>
                <w:sz w:val="28"/>
                <w:szCs w:val="28"/>
              </w:rPr>
              <w:t xml:space="preserve"> </w:t>
            </w: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bei</w:t>
            </w:r>
            <w:r w:rsidRPr="00903B5C">
              <w:rPr>
                <w:b/>
                <w:color w:val="FFFFFF" w:themeColor="background1"/>
                <w:spacing w:val="18"/>
                <w:sz w:val="28"/>
                <w:szCs w:val="28"/>
              </w:rPr>
              <w:t xml:space="preserve"> </w:t>
            </w: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Verwendung</w:t>
            </w:r>
            <w:r w:rsidRPr="00903B5C">
              <w:rPr>
                <w:b/>
                <w:color w:val="FFFFFF" w:themeColor="background1"/>
                <w:spacing w:val="20"/>
                <w:sz w:val="28"/>
                <w:szCs w:val="28"/>
              </w:rPr>
              <w:t xml:space="preserve"> </w:t>
            </w: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von</w:t>
            </w:r>
            <w:r w:rsidRPr="00903B5C">
              <w:rPr>
                <w:b/>
                <w:color w:val="FFFFFF" w:themeColor="background1"/>
                <w:spacing w:val="28"/>
                <w:sz w:val="28"/>
                <w:szCs w:val="28"/>
              </w:rPr>
              <w:t xml:space="preserve"> </w:t>
            </w:r>
            <w:r w:rsidRPr="00903B5C">
              <w:rPr>
                <w:b/>
                <w:color w:val="FFFFFF" w:themeColor="background1"/>
                <w:w w:val="85"/>
                <w:sz w:val="28"/>
                <w:szCs w:val="28"/>
              </w:rPr>
              <w:t>KI-</w:t>
            </w:r>
            <w:r w:rsidRPr="00903B5C">
              <w:rPr>
                <w:b/>
                <w:color w:val="FFFFFF" w:themeColor="background1"/>
                <w:spacing w:val="-2"/>
                <w:w w:val="85"/>
                <w:sz w:val="28"/>
                <w:szCs w:val="28"/>
              </w:rPr>
              <w:t>Tools</w:t>
            </w:r>
          </w:p>
        </w:tc>
      </w:tr>
      <w:tr w:rsidR="00903B5C" w14:paraId="067C5D4E" w14:textId="77777777" w:rsidTr="00903B5C">
        <w:trPr>
          <w:trHeight w:val="518"/>
        </w:trPr>
        <w:tc>
          <w:tcPr>
            <w:tcW w:w="1587" w:type="dxa"/>
            <w:hideMark/>
          </w:tcPr>
          <w:p w14:paraId="3E2D7433" w14:textId="77777777" w:rsidR="00903B5C" w:rsidRDefault="00903B5C">
            <w:pPr>
              <w:pStyle w:val="TableParagraph"/>
              <w:spacing w:before="159"/>
              <w:ind w:left="0" w:right="65"/>
              <w:jc w:val="center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Relevante</w:t>
            </w:r>
            <w:proofErr w:type="spellEnd"/>
            <w:r>
              <w:rPr>
                <w:b/>
                <w:color w:val="1C1C1B"/>
                <w:spacing w:val="1"/>
                <w:sz w:val="18"/>
                <w:lang w:val="en-US"/>
              </w:rPr>
              <w:t xml:space="preserve"> </w:t>
            </w: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Punkte</w:t>
            </w:r>
            <w:proofErr w:type="spellEnd"/>
          </w:p>
        </w:tc>
        <w:tc>
          <w:tcPr>
            <w:tcW w:w="6658" w:type="dxa"/>
            <w:hideMark/>
          </w:tcPr>
          <w:p w14:paraId="70CFA1FD" w14:textId="77777777" w:rsidR="00903B5C" w:rsidRDefault="00903B5C">
            <w:pPr>
              <w:pStyle w:val="TableParagraph"/>
              <w:spacing w:before="159"/>
              <w:ind w:left="85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Hintergrund</w:t>
            </w:r>
            <w:proofErr w:type="spellEnd"/>
          </w:p>
        </w:tc>
        <w:tc>
          <w:tcPr>
            <w:tcW w:w="2126" w:type="dxa"/>
            <w:hideMark/>
          </w:tcPr>
          <w:p w14:paraId="68866277" w14:textId="77777777" w:rsidR="00903B5C" w:rsidRDefault="00903B5C">
            <w:pPr>
              <w:pStyle w:val="TableParagraph"/>
              <w:spacing w:before="50" w:line="252" w:lineRule="auto"/>
              <w:ind w:left="86" w:right="173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Geprüft</w:t>
            </w:r>
            <w:proofErr w:type="spellEnd"/>
            <w:r>
              <w:rPr>
                <w:b/>
                <w:color w:val="1C1C1B"/>
                <w:spacing w:val="-6"/>
                <w:w w:val="90"/>
                <w:sz w:val="18"/>
                <w:lang w:val="en-US"/>
              </w:rPr>
              <w:t xml:space="preserve"> </w:t>
            </w:r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 xml:space="preserve">und </w:t>
            </w: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umgesetzt</w:t>
            </w:r>
            <w:proofErr w:type="spellEnd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?</w:t>
            </w:r>
          </w:p>
        </w:tc>
      </w:tr>
      <w:tr w:rsidR="00903B5C" w14:paraId="461839E5" w14:textId="77777777" w:rsidTr="00903B5C">
        <w:trPr>
          <w:trHeight w:val="958"/>
        </w:trPr>
        <w:tc>
          <w:tcPr>
            <w:tcW w:w="1587" w:type="dxa"/>
            <w:shd w:val="clear" w:color="auto" w:fill="CBD6F0" w:themeFill="accent5" w:themeFillTint="33"/>
            <w:hideMark/>
          </w:tcPr>
          <w:p w14:paraId="6C14264A" w14:textId="77777777" w:rsidR="00903B5C" w:rsidRDefault="00903B5C">
            <w:pPr>
              <w:pStyle w:val="TableParagraph"/>
              <w:spacing w:before="50"/>
              <w:ind w:left="0" w:right="167"/>
              <w:jc w:val="center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Grundprinzipien</w:t>
            </w:r>
            <w:proofErr w:type="spellEnd"/>
          </w:p>
        </w:tc>
        <w:tc>
          <w:tcPr>
            <w:tcW w:w="6658" w:type="dxa"/>
            <w:shd w:val="clear" w:color="auto" w:fill="CBD6F0" w:themeFill="accent5" w:themeFillTint="33"/>
            <w:hideMark/>
          </w:tcPr>
          <w:p w14:paraId="5C0DE47C" w14:textId="77777777" w:rsidR="00903B5C" w:rsidRPr="00903B5C" w:rsidRDefault="00903B5C">
            <w:pPr>
              <w:pStyle w:val="TableParagraph"/>
              <w:spacing w:before="50" w:line="252" w:lineRule="auto"/>
              <w:ind w:left="85"/>
              <w:rPr>
                <w:sz w:val="18"/>
              </w:rPr>
            </w:pPr>
            <w:r w:rsidRPr="00903B5C">
              <w:rPr>
                <w:color w:val="1C1C1B"/>
                <w:spacing w:val="-2"/>
                <w:sz w:val="18"/>
              </w:rPr>
              <w:t>Die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sich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aus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Art.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5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Abs.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1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DSGVO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ergebenden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Grundprinzipien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gelten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für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alle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Verarbeitungen.</w:t>
            </w:r>
            <w:r w:rsidRPr="00903B5C">
              <w:rPr>
                <w:color w:val="1C1C1B"/>
                <w:spacing w:val="-22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Auch wenn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Ihr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Unternehmen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bzw.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dessen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Mitarbeiter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proofErr w:type="spellStart"/>
            <w:r w:rsidRPr="00903B5C">
              <w:rPr>
                <w:color w:val="1C1C1B"/>
                <w:spacing w:val="-2"/>
                <w:sz w:val="18"/>
              </w:rPr>
              <w:t>ChatGPT</w:t>
            </w:r>
            <w:proofErr w:type="spellEnd"/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für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die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Verarbeitung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 xml:space="preserve">personenbezogener </w:t>
            </w:r>
            <w:r w:rsidRPr="00903B5C">
              <w:rPr>
                <w:color w:val="1C1C1B"/>
                <w:spacing w:val="-4"/>
                <w:sz w:val="18"/>
              </w:rPr>
              <w:t>Daten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verwendet,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ist dies Ihrem Unternehmen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zuzuordnen und das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Tool nur das (Arbeits-)Mittel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 xml:space="preserve">zum </w:t>
            </w:r>
            <w:r w:rsidRPr="00903B5C">
              <w:rPr>
                <w:color w:val="1C1C1B"/>
                <w:spacing w:val="-2"/>
                <w:sz w:val="18"/>
              </w:rPr>
              <w:t>Zweck.</w:t>
            </w:r>
          </w:p>
        </w:tc>
        <w:tc>
          <w:tcPr>
            <w:tcW w:w="2126" w:type="dxa"/>
            <w:shd w:val="clear" w:color="auto" w:fill="CBD6F0" w:themeFill="accent5" w:themeFillTint="33"/>
            <w:hideMark/>
          </w:tcPr>
          <w:p w14:paraId="1C034FC7" w14:textId="77777777" w:rsidR="00903B5C" w:rsidRDefault="00903B5C">
            <w:pPr>
              <w:pStyle w:val="TableParagraph"/>
              <w:spacing w:before="50"/>
              <w:ind w:left="86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6F7E8923" w14:textId="77777777" w:rsidTr="00903B5C">
        <w:trPr>
          <w:trHeight w:val="518"/>
        </w:trPr>
        <w:tc>
          <w:tcPr>
            <w:tcW w:w="1587" w:type="dxa"/>
            <w:hideMark/>
          </w:tcPr>
          <w:p w14:paraId="2A71CD4D" w14:textId="77777777" w:rsidR="00903B5C" w:rsidRDefault="00903B5C">
            <w:pPr>
              <w:pStyle w:val="TableParagraph"/>
              <w:ind w:left="0" w:right="118"/>
              <w:jc w:val="center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Rechtsgrundlage</w:t>
            </w:r>
            <w:proofErr w:type="spellEnd"/>
          </w:p>
        </w:tc>
        <w:tc>
          <w:tcPr>
            <w:tcW w:w="6658" w:type="dxa"/>
            <w:hideMark/>
          </w:tcPr>
          <w:p w14:paraId="6ADDC4E8" w14:textId="77777777" w:rsidR="00903B5C" w:rsidRPr="00903B5C" w:rsidRDefault="00903B5C">
            <w:pPr>
              <w:pStyle w:val="TableParagraph"/>
              <w:spacing w:line="252" w:lineRule="auto"/>
              <w:ind w:left="85" w:right="89"/>
              <w:rPr>
                <w:sz w:val="18"/>
              </w:rPr>
            </w:pPr>
            <w:r w:rsidRPr="00903B5C">
              <w:rPr>
                <w:color w:val="1C1C1B"/>
                <w:spacing w:val="-4"/>
                <w:sz w:val="18"/>
              </w:rPr>
              <w:t>Will Ihr Unternehmen personenbezogene Daten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verarbeiten,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 xml:space="preserve">bedarf es immer einer Rechtsgrundlage </w:t>
            </w:r>
            <w:r w:rsidRPr="00903B5C">
              <w:rPr>
                <w:color w:val="1C1C1B"/>
                <w:spacing w:val="-2"/>
                <w:sz w:val="18"/>
              </w:rPr>
              <w:t>(z.</w:t>
            </w:r>
            <w:r w:rsidRPr="00903B5C">
              <w:rPr>
                <w:color w:val="1C1C1B"/>
                <w:spacing w:val="-18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B.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aus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Art.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6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DSGVO).</w:t>
            </w:r>
          </w:p>
        </w:tc>
        <w:tc>
          <w:tcPr>
            <w:tcW w:w="2126" w:type="dxa"/>
            <w:hideMark/>
          </w:tcPr>
          <w:p w14:paraId="58D7F27D" w14:textId="77777777" w:rsidR="00903B5C" w:rsidRDefault="00903B5C">
            <w:pPr>
              <w:pStyle w:val="TableParagraph"/>
              <w:spacing w:before="50"/>
              <w:ind w:left="85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5B48D26F" w14:textId="77777777" w:rsidTr="00903B5C">
        <w:trPr>
          <w:trHeight w:val="738"/>
        </w:trPr>
        <w:tc>
          <w:tcPr>
            <w:tcW w:w="1587" w:type="dxa"/>
            <w:shd w:val="clear" w:color="auto" w:fill="CBD6F0" w:themeFill="accent5" w:themeFillTint="33"/>
            <w:hideMark/>
          </w:tcPr>
          <w:p w14:paraId="645FFAD9" w14:textId="77777777" w:rsidR="00903B5C" w:rsidRDefault="00903B5C">
            <w:pPr>
              <w:pStyle w:val="TableParagraph"/>
              <w:ind w:left="0" w:right="13"/>
              <w:jc w:val="center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Betroffenenrechte</w:t>
            </w:r>
            <w:proofErr w:type="spellEnd"/>
          </w:p>
        </w:tc>
        <w:tc>
          <w:tcPr>
            <w:tcW w:w="6658" w:type="dxa"/>
            <w:shd w:val="clear" w:color="auto" w:fill="CBD6F0" w:themeFill="accent5" w:themeFillTint="33"/>
            <w:hideMark/>
          </w:tcPr>
          <w:p w14:paraId="51274FD7" w14:textId="77777777" w:rsidR="00903B5C" w:rsidRPr="00903B5C" w:rsidRDefault="00903B5C">
            <w:pPr>
              <w:pStyle w:val="TableParagraph"/>
              <w:spacing w:line="252" w:lineRule="auto"/>
              <w:ind w:left="85" w:right="172"/>
              <w:jc w:val="both"/>
              <w:rPr>
                <w:sz w:val="18"/>
              </w:rPr>
            </w:pPr>
            <w:r w:rsidRPr="00903B5C">
              <w:rPr>
                <w:color w:val="1C1C1B"/>
                <w:spacing w:val="-6"/>
                <w:sz w:val="18"/>
              </w:rPr>
              <w:t>Auch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bei einer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Verarbeitung unter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Verwendung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von KI-Tools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muss Ihr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Unternehmen den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 xml:space="preserve">Anforderungen </w:t>
            </w:r>
            <w:r w:rsidRPr="00903B5C">
              <w:rPr>
                <w:color w:val="1C1C1B"/>
                <w:spacing w:val="-8"/>
                <w:sz w:val="18"/>
              </w:rPr>
              <w:t>aus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Art.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12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ff.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DSGVO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nachkommen.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Das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bedeutet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etwa,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dass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für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die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nötige</w:t>
            </w:r>
            <w:r w:rsidRPr="00903B5C">
              <w:rPr>
                <w:color w:val="1C1C1B"/>
                <w:spacing w:val="-4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Transparenz</w:t>
            </w:r>
            <w:r w:rsidRPr="00903B5C">
              <w:rPr>
                <w:color w:val="1C1C1B"/>
                <w:spacing w:val="-5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gesorgt</w:t>
            </w:r>
            <w:r w:rsidRPr="00903B5C">
              <w:rPr>
                <w:color w:val="1C1C1B"/>
                <w:spacing w:val="-3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 xml:space="preserve">werden </w:t>
            </w:r>
            <w:r w:rsidRPr="00903B5C">
              <w:rPr>
                <w:color w:val="1C1C1B"/>
                <w:spacing w:val="-6"/>
                <w:sz w:val="18"/>
              </w:rPr>
              <w:t>muss (Art.</w:t>
            </w:r>
            <w:r w:rsidRPr="00903B5C">
              <w:rPr>
                <w:color w:val="1C1C1B"/>
                <w:spacing w:val="-18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13 f.</w:t>
            </w:r>
            <w:r w:rsidRPr="00903B5C">
              <w:rPr>
                <w:color w:val="1C1C1B"/>
                <w:spacing w:val="-18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DSGVO) oder auch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Auskunfts-</w:t>
            </w:r>
            <w:r w:rsidRPr="00903B5C">
              <w:rPr>
                <w:color w:val="1C1C1B"/>
                <w:spacing w:val="-18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und Löschansprüche umgesetzt werden können.</w:t>
            </w:r>
          </w:p>
        </w:tc>
        <w:tc>
          <w:tcPr>
            <w:tcW w:w="2126" w:type="dxa"/>
            <w:shd w:val="clear" w:color="auto" w:fill="CBD6F0" w:themeFill="accent5" w:themeFillTint="33"/>
            <w:hideMark/>
          </w:tcPr>
          <w:p w14:paraId="6C2ED25B" w14:textId="77777777" w:rsidR="00903B5C" w:rsidRDefault="00903B5C">
            <w:pPr>
              <w:pStyle w:val="TableParagraph"/>
              <w:spacing w:before="50"/>
              <w:ind w:left="85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4E931993" w14:textId="77777777" w:rsidTr="00903B5C">
        <w:trPr>
          <w:trHeight w:val="958"/>
        </w:trPr>
        <w:tc>
          <w:tcPr>
            <w:tcW w:w="1587" w:type="dxa"/>
            <w:hideMark/>
          </w:tcPr>
          <w:p w14:paraId="13BDE363" w14:textId="77777777" w:rsidR="00903B5C" w:rsidRDefault="00903B5C">
            <w:pPr>
              <w:pStyle w:val="TableParagraph"/>
              <w:spacing w:line="252" w:lineRule="auto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w w:val="85"/>
                <w:sz w:val="18"/>
                <w:lang w:val="en-US"/>
              </w:rPr>
              <w:t>Auftragsverarbei</w:t>
            </w:r>
            <w:proofErr w:type="spellEnd"/>
            <w:r>
              <w:rPr>
                <w:b/>
                <w:color w:val="1C1C1B"/>
                <w:spacing w:val="-2"/>
                <w:w w:val="85"/>
                <w:sz w:val="18"/>
                <w:lang w:val="en-US"/>
              </w:rPr>
              <w:t xml:space="preserve">- </w:t>
            </w:r>
            <w:r>
              <w:rPr>
                <w:b/>
                <w:color w:val="1C1C1B"/>
                <w:spacing w:val="-4"/>
                <w:sz w:val="18"/>
                <w:lang w:val="en-US"/>
              </w:rPr>
              <w:t>tung</w:t>
            </w:r>
          </w:p>
        </w:tc>
        <w:tc>
          <w:tcPr>
            <w:tcW w:w="6658" w:type="dxa"/>
            <w:hideMark/>
          </w:tcPr>
          <w:p w14:paraId="76C9187D" w14:textId="77777777" w:rsidR="00903B5C" w:rsidRPr="00903B5C" w:rsidRDefault="00903B5C">
            <w:pPr>
              <w:pStyle w:val="TableParagraph"/>
              <w:spacing w:line="252" w:lineRule="auto"/>
              <w:rPr>
                <w:sz w:val="18"/>
              </w:rPr>
            </w:pPr>
            <w:r w:rsidRPr="00903B5C">
              <w:rPr>
                <w:color w:val="1C1C1B"/>
                <w:spacing w:val="-2"/>
                <w:sz w:val="18"/>
              </w:rPr>
              <w:t>Je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nach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Einsatzszenario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und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eingesetztem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Tool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kann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eine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Auftragsverarbeitung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vorliegen.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Hier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 xml:space="preserve">greift </w:t>
            </w:r>
            <w:r w:rsidRPr="00903B5C">
              <w:rPr>
                <w:color w:val="1C1C1B"/>
                <w:spacing w:val="-6"/>
                <w:sz w:val="18"/>
              </w:rPr>
              <w:t>Art.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28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DSGVO.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Insbesondere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muss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eine Vereinbarung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mit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dem Anbieter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geschlossen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werden.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Ist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 xml:space="preserve">keine </w:t>
            </w:r>
            <w:r w:rsidRPr="00903B5C">
              <w:rPr>
                <w:color w:val="1C1C1B"/>
                <w:spacing w:val="-2"/>
                <w:sz w:val="18"/>
              </w:rPr>
              <w:t>Auftragsverarbeitung gegeben,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 xml:space="preserve">braucht Ihr Unternehmen eine Rechtsgrundlage für die Übermittlung </w:t>
            </w:r>
            <w:r w:rsidRPr="00903B5C">
              <w:rPr>
                <w:color w:val="1C1C1B"/>
                <w:sz w:val="18"/>
              </w:rPr>
              <w:t>der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Daten,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beispielsweise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eine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Einwilligung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des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Betroffenen.</w:t>
            </w:r>
          </w:p>
        </w:tc>
        <w:tc>
          <w:tcPr>
            <w:tcW w:w="2126" w:type="dxa"/>
            <w:hideMark/>
          </w:tcPr>
          <w:p w14:paraId="1BBD7736" w14:textId="77777777" w:rsidR="00903B5C" w:rsidRDefault="00903B5C">
            <w:pPr>
              <w:pStyle w:val="TableParagraph"/>
              <w:ind w:left="85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382D8C1A" w14:textId="77777777" w:rsidTr="00903B5C">
        <w:trPr>
          <w:trHeight w:val="958"/>
        </w:trPr>
        <w:tc>
          <w:tcPr>
            <w:tcW w:w="1587" w:type="dxa"/>
            <w:shd w:val="clear" w:color="auto" w:fill="CBD6F0" w:themeFill="accent5" w:themeFillTint="33"/>
            <w:hideMark/>
          </w:tcPr>
          <w:p w14:paraId="7C48F6C3" w14:textId="77777777" w:rsidR="00903B5C" w:rsidRDefault="00903B5C">
            <w:pPr>
              <w:pStyle w:val="TableParagraph"/>
              <w:spacing w:line="252" w:lineRule="auto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Drittstaatenprob</w:t>
            </w:r>
            <w:proofErr w:type="spellEnd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 xml:space="preserve">- </w:t>
            </w:r>
            <w:proofErr w:type="spellStart"/>
            <w:r>
              <w:rPr>
                <w:b/>
                <w:color w:val="1C1C1B"/>
                <w:spacing w:val="-2"/>
                <w:sz w:val="18"/>
                <w:lang w:val="en-US"/>
              </w:rPr>
              <w:t>lematik</w:t>
            </w:r>
            <w:proofErr w:type="spellEnd"/>
          </w:p>
        </w:tc>
        <w:tc>
          <w:tcPr>
            <w:tcW w:w="6658" w:type="dxa"/>
            <w:shd w:val="clear" w:color="auto" w:fill="CBD6F0" w:themeFill="accent5" w:themeFillTint="33"/>
            <w:hideMark/>
          </w:tcPr>
          <w:p w14:paraId="162F994B" w14:textId="77777777" w:rsidR="00903B5C" w:rsidRPr="00903B5C" w:rsidRDefault="00903B5C">
            <w:pPr>
              <w:pStyle w:val="TableParagraph"/>
              <w:spacing w:line="252" w:lineRule="auto"/>
              <w:rPr>
                <w:sz w:val="18"/>
              </w:rPr>
            </w:pPr>
            <w:r w:rsidRPr="00903B5C">
              <w:rPr>
                <w:color w:val="1C1C1B"/>
                <w:spacing w:val="-4"/>
                <w:sz w:val="18"/>
              </w:rPr>
              <w:t>Ist der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Anbieter in einem Drittstaat ansässig,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etwa in den USA,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muss Ihr Unternehmen die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proofErr w:type="spellStart"/>
            <w:r w:rsidRPr="00903B5C">
              <w:rPr>
                <w:color w:val="1C1C1B"/>
                <w:spacing w:val="-4"/>
                <w:sz w:val="18"/>
              </w:rPr>
              <w:t>Anforderun</w:t>
            </w:r>
            <w:proofErr w:type="spellEnd"/>
            <w:r w:rsidRPr="00903B5C">
              <w:rPr>
                <w:color w:val="1C1C1B"/>
                <w:spacing w:val="-4"/>
                <w:sz w:val="18"/>
              </w:rPr>
              <w:t xml:space="preserve">- </w:t>
            </w:r>
            <w:r w:rsidRPr="00903B5C">
              <w:rPr>
                <w:color w:val="1C1C1B"/>
                <w:spacing w:val="-8"/>
                <w:sz w:val="18"/>
              </w:rPr>
              <w:t>gen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aus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Kapitel V der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DSGVO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umsetzen.</w:t>
            </w:r>
            <w:r w:rsidRPr="00903B5C">
              <w:rPr>
                <w:color w:val="1C1C1B"/>
                <w:spacing w:val="-17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Insbesondere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muss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beim Anbieter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für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ein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>angemessenes</w:t>
            </w:r>
            <w:r w:rsidRPr="00903B5C">
              <w:rPr>
                <w:color w:val="1C1C1B"/>
                <w:spacing w:val="-1"/>
                <w:sz w:val="18"/>
              </w:rPr>
              <w:t xml:space="preserve"> </w:t>
            </w:r>
            <w:r w:rsidRPr="00903B5C">
              <w:rPr>
                <w:color w:val="1C1C1B"/>
                <w:spacing w:val="-8"/>
                <w:sz w:val="18"/>
              </w:rPr>
              <w:t xml:space="preserve">Daten- </w:t>
            </w:r>
            <w:proofErr w:type="spellStart"/>
            <w:r w:rsidRPr="00903B5C">
              <w:rPr>
                <w:color w:val="1C1C1B"/>
                <w:spacing w:val="-6"/>
                <w:sz w:val="18"/>
              </w:rPr>
              <w:t>schutzniveau</w:t>
            </w:r>
            <w:proofErr w:type="spellEnd"/>
            <w:r w:rsidRPr="00903B5C">
              <w:rPr>
                <w:color w:val="1C1C1B"/>
                <w:spacing w:val="-6"/>
                <w:sz w:val="18"/>
              </w:rPr>
              <w:t xml:space="preserve"> gesorgt werden,</w:t>
            </w:r>
            <w:r w:rsidRPr="00903B5C">
              <w:rPr>
                <w:color w:val="1C1C1B"/>
                <w:spacing w:val="-19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etwa durch eine</w:t>
            </w:r>
            <w:r w:rsidRPr="00903B5C">
              <w:rPr>
                <w:color w:val="1C1C1B"/>
                <w:spacing w:val="-10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 xml:space="preserve">Vereinbarung auf Basis der Standardvertragsklauseln und </w:t>
            </w:r>
            <w:r w:rsidRPr="00903B5C">
              <w:rPr>
                <w:color w:val="1C1C1B"/>
                <w:spacing w:val="-2"/>
                <w:sz w:val="18"/>
              </w:rPr>
              <w:t>angemessener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Schutzmaßnahmen.</w:t>
            </w:r>
          </w:p>
        </w:tc>
        <w:tc>
          <w:tcPr>
            <w:tcW w:w="2126" w:type="dxa"/>
            <w:shd w:val="clear" w:color="auto" w:fill="CBD6F0" w:themeFill="accent5" w:themeFillTint="33"/>
            <w:hideMark/>
          </w:tcPr>
          <w:p w14:paraId="3B188EDD" w14:textId="77777777" w:rsidR="00903B5C" w:rsidRDefault="00903B5C">
            <w:pPr>
              <w:pStyle w:val="TableParagraph"/>
              <w:ind w:left="85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72BD7FDB" w14:textId="77777777" w:rsidTr="00903B5C">
        <w:trPr>
          <w:trHeight w:val="518"/>
        </w:trPr>
        <w:tc>
          <w:tcPr>
            <w:tcW w:w="1587" w:type="dxa"/>
            <w:hideMark/>
          </w:tcPr>
          <w:p w14:paraId="466496CA" w14:textId="77777777" w:rsidR="00903B5C" w:rsidRDefault="00903B5C">
            <w:pPr>
              <w:pStyle w:val="TableParagraph"/>
              <w:spacing w:line="252" w:lineRule="auto"/>
              <w:ind w:right="410"/>
              <w:rPr>
                <w:b/>
                <w:sz w:val="18"/>
                <w:lang w:val="en-US"/>
              </w:rPr>
            </w:pP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Sicherheit</w:t>
            </w:r>
            <w:proofErr w:type="spellEnd"/>
            <w:r>
              <w:rPr>
                <w:b/>
                <w:color w:val="1C1C1B"/>
                <w:spacing w:val="-6"/>
                <w:w w:val="90"/>
                <w:sz w:val="18"/>
                <w:lang w:val="en-US"/>
              </w:rPr>
              <w:t xml:space="preserve"> </w:t>
            </w:r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 xml:space="preserve">der </w:t>
            </w:r>
            <w:proofErr w:type="spellStart"/>
            <w:r>
              <w:rPr>
                <w:b/>
                <w:color w:val="1C1C1B"/>
                <w:spacing w:val="-4"/>
                <w:sz w:val="18"/>
                <w:lang w:val="en-US"/>
              </w:rPr>
              <w:t>Verarbeitung</w:t>
            </w:r>
            <w:proofErr w:type="spellEnd"/>
          </w:p>
        </w:tc>
        <w:tc>
          <w:tcPr>
            <w:tcW w:w="6658" w:type="dxa"/>
            <w:hideMark/>
          </w:tcPr>
          <w:p w14:paraId="1BF998F4" w14:textId="77777777" w:rsidR="00903B5C" w:rsidRPr="00903B5C" w:rsidRDefault="00903B5C">
            <w:pPr>
              <w:pStyle w:val="TableParagraph"/>
              <w:spacing w:line="252" w:lineRule="auto"/>
              <w:rPr>
                <w:sz w:val="18"/>
              </w:rPr>
            </w:pPr>
            <w:r w:rsidRPr="00903B5C">
              <w:rPr>
                <w:color w:val="1C1C1B"/>
                <w:spacing w:val="-6"/>
                <w:sz w:val="18"/>
              </w:rPr>
              <w:t>Um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die Anforderungen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aus Art.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32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DSGVO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kommt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Ihr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Unternehmen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nicht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herum.</w:t>
            </w:r>
            <w:r w:rsidRPr="00903B5C">
              <w:rPr>
                <w:color w:val="1C1C1B"/>
                <w:spacing w:val="-15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Es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müssen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 xml:space="preserve">Schutz- </w:t>
            </w:r>
            <w:proofErr w:type="spellStart"/>
            <w:r w:rsidRPr="00903B5C">
              <w:rPr>
                <w:color w:val="1C1C1B"/>
                <w:sz w:val="18"/>
              </w:rPr>
              <w:t>maßnahmen</w:t>
            </w:r>
            <w:proofErr w:type="spellEnd"/>
            <w:r w:rsidRPr="00903B5C">
              <w:rPr>
                <w:color w:val="1C1C1B"/>
                <w:spacing w:val="-13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umgesetzt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sein,</w:t>
            </w:r>
            <w:r w:rsidRPr="00903B5C">
              <w:rPr>
                <w:color w:val="1C1C1B"/>
                <w:spacing w:val="-17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um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den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identifizierten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Risiken</w:t>
            </w:r>
            <w:r w:rsidRPr="00903B5C">
              <w:rPr>
                <w:color w:val="1C1C1B"/>
                <w:spacing w:val="-13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zu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begegnen.</w:t>
            </w:r>
          </w:p>
        </w:tc>
        <w:tc>
          <w:tcPr>
            <w:tcW w:w="2126" w:type="dxa"/>
            <w:hideMark/>
          </w:tcPr>
          <w:p w14:paraId="516D8CC0" w14:textId="77777777" w:rsidR="00903B5C" w:rsidRDefault="00903B5C">
            <w:pPr>
              <w:pStyle w:val="TableParagraph"/>
              <w:ind w:left="85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583933C5" w14:textId="77777777" w:rsidTr="00903B5C">
        <w:trPr>
          <w:trHeight w:val="738"/>
        </w:trPr>
        <w:tc>
          <w:tcPr>
            <w:tcW w:w="1587" w:type="dxa"/>
            <w:shd w:val="clear" w:color="auto" w:fill="CBD6F0" w:themeFill="accent5" w:themeFillTint="33"/>
            <w:hideMark/>
          </w:tcPr>
          <w:p w14:paraId="6ADEFA27" w14:textId="77777777" w:rsidR="00903B5C" w:rsidRDefault="00903B5C">
            <w:pPr>
              <w:pStyle w:val="TableParagraph"/>
              <w:spacing w:line="252" w:lineRule="auto"/>
              <w:ind w:left="83" w:right="212"/>
              <w:rPr>
                <w:b/>
                <w:sz w:val="18"/>
                <w:lang w:val="en-US"/>
              </w:rPr>
            </w:pPr>
            <w:r>
              <w:rPr>
                <w:b/>
                <w:color w:val="1C1C1B"/>
                <w:w w:val="90"/>
                <w:sz w:val="18"/>
                <w:lang w:val="en-US"/>
              </w:rPr>
              <w:t>„Data</w:t>
            </w:r>
            <w:r>
              <w:rPr>
                <w:b/>
                <w:color w:val="1C1C1B"/>
                <w:spacing w:val="-8"/>
                <w:w w:val="90"/>
                <w:sz w:val="18"/>
                <w:lang w:val="en-US"/>
              </w:rPr>
              <w:t xml:space="preserve"> </w:t>
            </w:r>
            <w:r>
              <w:rPr>
                <w:b/>
                <w:color w:val="1C1C1B"/>
                <w:w w:val="90"/>
                <w:sz w:val="18"/>
                <w:lang w:val="en-US"/>
              </w:rPr>
              <w:t xml:space="preserve">protection </w:t>
            </w:r>
            <w:r>
              <w:rPr>
                <w:b/>
                <w:color w:val="1C1C1B"/>
                <w:sz w:val="18"/>
                <w:lang w:val="en-US"/>
              </w:rPr>
              <w:t>by</w:t>
            </w:r>
            <w:r>
              <w:rPr>
                <w:b/>
                <w:color w:val="1C1C1B"/>
                <w:spacing w:val="-2"/>
                <w:sz w:val="18"/>
                <w:lang w:val="en-US"/>
              </w:rPr>
              <w:t xml:space="preserve"> </w:t>
            </w:r>
            <w:r>
              <w:rPr>
                <w:b/>
                <w:color w:val="1C1C1B"/>
                <w:sz w:val="18"/>
                <w:lang w:val="en-US"/>
              </w:rPr>
              <w:t xml:space="preserve">design and </w:t>
            </w:r>
            <w:r>
              <w:rPr>
                <w:b/>
                <w:color w:val="1C1C1B"/>
                <w:spacing w:val="-2"/>
                <w:sz w:val="18"/>
                <w:lang w:val="en-US"/>
              </w:rPr>
              <w:t>default”</w:t>
            </w:r>
          </w:p>
        </w:tc>
        <w:tc>
          <w:tcPr>
            <w:tcW w:w="6658" w:type="dxa"/>
            <w:shd w:val="clear" w:color="auto" w:fill="CBD6F0" w:themeFill="accent5" w:themeFillTint="33"/>
            <w:hideMark/>
          </w:tcPr>
          <w:p w14:paraId="072FA547" w14:textId="77777777" w:rsidR="00903B5C" w:rsidRPr="00903B5C" w:rsidRDefault="00903B5C">
            <w:pPr>
              <w:pStyle w:val="TableParagraph"/>
              <w:spacing w:line="252" w:lineRule="auto"/>
              <w:rPr>
                <w:sz w:val="18"/>
              </w:rPr>
            </w:pPr>
            <w:r w:rsidRPr="00903B5C">
              <w:rPr>
                <w:color w:val="1C1C1B"/>
                <w:spacing w:val="-4"/>
                <w:sz w:val="18"/>
              </w:rPr>
              <w:t>Diese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Anforderung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aus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Art.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25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DSGVO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trifft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nicht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den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Anbieter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eines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KI-Tools,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sprich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den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 xml:space="preserve">Hersteller. </w:t>
            </w:r>
            <w:r w:rsidRPr="00903B5C">
              <w:rPr>
                <w:color w:val="1C1C1B"/>
                <w:spacing w:val="-2"/>
                <w:sz w:val="18"/>
              </w:rPr>
              <w:t>Vielmehr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muss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Ihr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Unternehmen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als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Verantwortlicher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seine</w:t>
            </w:r>
            <w:r w:rsidRPr="00903B5C">
              <w:rPr>
                <w:color w:val="1C1C1B"/>
                <w:spacing w:val="-11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Verarbeitung</w:t>
            </w:r>
            <w:r w:rsidRPr="00903B5C">
              <w:rPr>
                <w:color w:val="1C1C1B"/>
                <w:spacing w:val="-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so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gestalten,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dass</w:t>
            </w:r>
            <w:r w:rsidRPr="00903B5C">
              <w:rPr>
                <w:color w:val="1C1C1B"/>
                <w:spacing w:val="-7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 xml:space="preserve">diese </w:t>
            </w:r>
            <w:r w:rsidRPr="00903B5C">
              <w:rPr>
                <w:color w:val="1C1C1B"/>
                <w:sz w:val="18"/>
              </w:rPr>
              <w:t>datenschutzkonform und datenschutzfreundlich ist.</w:t>
            </w:r>
          </w:p>
        </w:tc>
        <w:tc>
          <w:tcPr>
            <w:tcW w:w="2126" w:type="dxa"/>
            <w:shd w:val="clear" w:color="auto" w:fill="CBD6F0" w:themeFill="accent5" w:themeFillTint="33"/>
            <w:hideMark/>
          </w:tcPr>
          <w:p w14:paraId="49E4590D" w14:textId="77777777" w:rsidR="00903B5C" w:rsidRDefault="00903B5C">
            <w:pPr>
              <w:pStyle w:val="TableParagraph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  <w:tr w:rsidR="00903B5C" w14:paraId="682613ED" w14:textId="77777777" w:rsidTr="00903B5C">
        <w:trPr>
          <w:trHeight w:val="958"/>
        </w:trPr>
        <w:tc>
          <w:tcPr>
            <w:tcW w:w="1587" w:type="dxa"/>
            <w:hideMark/>
          </w:tcPr>
          <w:p w14:paraId="2583E38F" w14:textId="77777777" w:rsidR="00903B5C" w:rsidRDefault="00903B5C">
            <w:pPr>
              <w:pStyle w:val="TableParagraph"/>
              <w:spacing w:line="252" w:lineRule="auto"/>
              <w:ind w:left="83"/>
              <w:rPr>
                <w:b/>
                <w:sz w:val="18"/>
                <w:lang w:val="en-US"/>
              </w:rPr>
            </w:pPr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Datenschutz-</w:t>
            </w: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Fol</w:t>
            </w:r>
            <w:proofErr w:type="spellEnd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 xml:space="preserve">- </w:t>
            </w:r>
            <w:proofErr w:type="spellStart"/>
            <w:r>
              <w:rPr>
                <w:b/>
                <w:color w:val="1C1C1B"/>
                <w:spacing w:val="-2"/>
                <w:w w:val="90"/>
                <w:sz w:val="18"/>
                <w:lang w:val="en-US"/>
              </w:rPr>
              <w:t>genabschätzung</w:t>
            </w:r>
            <w:proofErr w:type="spellEnd"/>
          </w:p>
        </w:tc>
        <w:tc>
          <w:tcPr>
            <w:tcW w:w="6658" w:type="dxa"/>
            <w:hideMark/>
          </w:tcPr>
          <w:p w14:paraId="4FBDBA5E" w14:textId="77777777" w:rsidR="00903B5C" w:rsidRPr="00903B5C" w:rsidRDefault="00903B5C">
            <w:pPr>
              <w:pStyle w:val="TableParagraph"/>
              <w:spacing w:line="252" w:lineRule="auto"/>
              <w:rPr>
                <w:sz w:val="18"/>
              </w:rPr>
            </w:pPr>
            <w:r w:rsidRPr="00903B5C">
              <w:rPr>
                <w:color w:val="1C1C1B"/>
                <w:spacing w:val="-6"/>
                <w:sz w:val="18"/>
              </w:rPr>
              <w:t>Je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nach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Einsatzszenario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eines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KI-Tools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ist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auch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eine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Datenschutz-Folgenabschätzung</w:t>
            </w:r>
            <w:r w:rsidRPr="00903B5C">
              <w:rPr>
                <w:color w:val="1C1C1B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>nach Art.</w:t>
            </w:r>
            <w:r w:rsidRPr="00903B5C">
              <w:rPr>
                <w:color w:val="1C1C1B"/>
                <w:spacing w:val="-14"/>
                <w:sz w:val="18"/>
              </w:rPr>
              <w:t xml:space="preserve"> </w:t>
            </w:r>
            <w:r w:rsidRPr="00903B5C">
              <w:rPr>
                <w:color w:val="1C1C1B"/>
                <w:spacing w:val="-6"/>
                <w:sz w:val="18"/>
              </w:rPr>
              <w:t xml:space="preserve">35 </w:t>
            </w:r>
            <w:r w:rsidRPr="00903B5C">
              <w:rPr>
                <w:color w:val="1C1C1B"/>
                <w:spacing w:val="-4"/>
                <w:sz w:val="18"/>
              </w:rPr>
              <w:t>DSGVO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unerlässlich.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Diese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Aufgabe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trifft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nicht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Sie.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Das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ist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Sache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des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Verantwortlichen.</w:t>
            </w:r>
            <w:r w:rsidRPr="00903B5C">
              <w:rPr>
                <w:color w:val="1C1C1B"/>
                <w:spacing w:val="-22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>Als</w:t>
            </w:r>
            <w:r w:rsidRPr="00903B5C">
              <w:rPr>
                <w:color w:val="1C1C1B"/>
                <w:spacing w:val="-9"/>
                <w:sz w:val="18"/>
              </w:rPr>
              <w:t xml:space="preserve"> </w:t>
            </w:r>
            <w:r w:rsidRPr="00903B5C">
              <w:rPr>
                <w:color w:val="1C1C1B"/>
                <w:spacing w:val="-4"/>
                <w:sz w:val="18"/>
              </w:rPr>
              <w:t xml:space="preserve">Daten- </w:t>
            </w:r>
            <w:r w:rsidRPr="00903B5C">
              <w:rPr>
                <w:color w:val="1C1C1B"/>
                <w:spacing w:val="-2"/>
                <w:sz w:val="18"/>
              </w:rPr>
              <w:t>schutzbeauftragter nehmen Sie hier nur eine beratende Funktion wahr (Art.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35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Abs.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2,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39</w:t>
            </w:r>
            <w:r w:rsidRPr="00903B5C">
              <w:rPr>
                <w:color w:val="1C1C1B"/>
                <w:spacing w:val="-8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>Abs.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pacing w:val="-2"/>
                <w:sz w:val="18"/>
              </w:rPr>
              <w:t xml:space="preserve">1 </w:t>
            </w:r>
            <w:r w:rsidRPr="00903B5C">
              <w:rPr>
                <w:color w:val="1C1C1B"/>
                <w:sz w:val="18"/>
              </w:rPr>
              <w:t>Buchst.</w:t>
            </w:r>
            <w:r w:rsidRPr="00903B5C">
              <w:rPr>
                <w:color w:val="1C1C1B"/>
                <w:spacing w:val="-16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c</w:t>
            </w:r>
            <w:r w:rsidRPr="00903B5C">
              <w:rPr>
                <w:color w:val="1C1C1B"/>
                <w:spacing w:val="-13"/>
                <w:sz w:val="18"/>
              </w:rPr>
              <w:t xml:space="preserve"> </w:t>
            </w:r>
            <w:r w:rsidRPr="00903B5C">
              <w:rPr>
                <w:color w:val="1C1C1B"/>
                <w:sz w:val="18"/>
              </w:rPr>
              <w:t>DSGVO).</w:t>
            </w:r>
          </w:p>
        </w:tc>
        <w:tc>
          <w:tcPr>
            <w:tcW w:w="2126" w:type="dxa"/>
            <w:hideMark/>
          </w:tcPr>
          <w:p w14:paraId="3CA384AF" w14:textId="77777777" w:rsidR="00903B5C" w:rsidRDefault="00903B5C">
            <w:pPr>
              <w:pStyle w:val="TableParagraph"/>
              <w:rPr>
                <w:sz w:val="18"/>
                <w:lang w:val="en-US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  <w:lang w:val="en-US"/>
              </w:rPr>
              <w:t xml:space="preserve"> </w:t>
            </w:r>
            <w:r>
              <w:rPr>
                <w:color w:val="1C1C1B"/>
                <w:spacing w:val="-2"/>
                <w:sz w:val="18"/>
                <w:lang w:val="en-US"/>
              </w:rPr>
              <w:t>Ja</w:t>
            </w:r>
            <w:r>
              <w:rPr>
                <w:color w:val="1C1C1B"/>
                <w:spacing w:val="24"/>
                <w:sz w:val="18"/>
                <w:lang w:val="en-US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  <w:lang w:val="en-US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  <w:lang w:val="en-US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  <w:lang w:val="en-US"/>
              </w:rPr>
              <w:t>Nein</w:t>
            </w:r>
            <w:proofErr w:type="spellEnd"/>
          </w:p>
        </w:tc>
      </w:tr>
    </w:tbl>
    <w:p w14:paraId="17D74996" w14:textId="447119D5" w:rsidR="00903B5C" w:rsidRDefault="00903B5C" w:rsidP="00903B5C">
      <w:pPr>
        <w:rPr>
          <w:sz w:val="2"/>
          <w:szCs w:val="2"/>
          <w:lang w:val="de-DE" w:eastAsia="en-US"/>
        </w:rPr>
      </w:pPr>
    </w:p>
    <w:p w14:paraId="71CC59FD" w14:textId="77777777" w:rsidR="00DB678F" w:rsidRPr="00DB678F" w:rsidRDefault="00DB678F" w:rsidP="005600BE">
      <w:pPr>
        <w:spacing w:line="240" w:lineRule="auto"/>
        <w:ind w:right="142"/>
        <w:jc w:val="both"/>
        <w:rPr>
          <w:rFonts w:ascii="Calibri" w:eastAsia="Times New Roman" w:hAnsi="Calibri" w:cs="Calibri"/>
          <w:b/>
          <w:color w:val="595959" w:themeColor="text1" w:themeTint="A6"/>
          <w:sz w:val="24"/>
          <w:szCs w:val="24"/>
          <w:lang w:val="de-DE" w:eastAsia="de-DE"/>
        </w:rPr>
      </w:pPr>
    </w:p>
    <w:sectPr w:rsidR="00DB678F" w:rsidRPr="00DB678F" w:rsidSect="00DB678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83" w:right="849" w:bottom="1531" w:left="1134" w:header="22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6EA4" w14:textId="77777777" w:rsidR="00DF3468" w:rsidRDefault="00DF3468" w:rsidP="00BA1F39">
      <w:pPr>
        <w:spacing w:line="240" w:lineRule="auto"/>
      </w:pPr>
      <w:r>
        <w:separator/>
      </w:r>
    </w:p>
  </w:endnote>
  <w:endnote w:type="continuationSeparator" w:id="0">
    <w:p w14:paraId="1803BADE" w14:textId="77777777" w:rsidR="00DF3468" w:rsidRDefault="00DF3468" w:rsidP="00BA1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LH Helvetice Light">
    <w:altName w:val="Times New Roman"/>
    <w:panose1 w:val="00000000000000000000"/>
    <w:charset w:val="00"/>
    <w:family w:val="roman"/>
    <w:notTrueType/>
    <w:pitch w:val="default"/>
  </w:font>
  <w:font w:name="DLH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ire Sans Pro">
    <w:charset w:val="00"/>
    <w:family w:val="swiss"/>
    <w:pitch w:val="variable"/>
    <w:sig w:usb0="A000002F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C7F3" w14:textId="77777777" w:rsidR="00171836" w:rsidRDefault="00171836">
    <w:pPr>
      <w:pStyle w:val="Fuzeile"/>
    </w:pPr>
  </w:p>
  <w:p w14:paraId="63C59CAD" w14:textId="77777777" w:rsidR="00171836" w:rsidRDefault="001718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EFA3" w14:textId="77777777" w:rsidR="003F053D" w:rsidRDefault="003F053D" w:rsidP="003F053D">
    <w:pPr>
      <w:pStyle w:val="Fuzeile"/>
    </w:pPr>
    <w:r>
      <w:rPr>
        <w:noProof/>
      </w:rPr>
      <w:drawing>
        <wp:anchor distT="0" distB="0" distL="114300" distR="114300" simplePos="0" relativeHeight="251760640" behindDoc="0" locked="0" layoutInCell="1" allowOverlap="1" wp14:anchorId="05CCBAA5" wp14:editId="1A20F89A">
          <wp:simplePos x="0" y="0"/>
          <wp:positionH relativeFrom="column">
            <wp:posOffset>5114925</wp:posOffset>
          </wp:positionH>
          <wp:positionV relativeFrom="paragraph">
            <wp:posOffset>-155575</wp:posOffset>
          </wp:positionV>
          <wp:extent cx="1314450" cy="506661"/>
          <wp:effectExtent l="0" t="0" r="0" b="8255"/>
          <wp:wrapNone/>
          <wp:docPr id="224" name="Grafik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0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D7D7D"/>
        <w:sz w:val="50"/>
        <w:szCs w:val="50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7DEDE94F" wp14:editId="2B1C72D6">
              <wp:simplePos x="0" y="0"/>
              <wp:positionH relativeFrom="column">
                <wp:posOffset>-419100</wp:posOffset>
              </wp:positionH>
              <wp:positionV relativeFrom="paragraph">
                <wp:posOffset>-307975</wp:posOffset>
              </wp:positionV>
              <wp:extent cx="7037070" cy="0"/>
              <wp:effectExtent l="38100" t="38100" r="68580" b="95250"/>
              <wp:wrapNone/>
              <wp:docPr id="253" name="Gerader Verbinder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370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FE2E12" id="Gerader Verbinder 253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-24.25pt" to="521.1pt,-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" strokecolor="black [3200]" strokeweight="2pt">
              <v:shadow on="t" color="black" opacity="24903f" origin=",.5" offset="0,.55556mm"/>
            </v:line>
          </w:pict>
        </mc:Fallback>
      </mc:AlternateContent>
    </w:r>
    <w:r w:rsidRPr="0041272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7D6E4E62" wp14:editId="0BC21338">
              <wp:simplePos x="0" y="0"/>
              <wp:positionH relativeFrom="column">
                <wp:posOffset>-504825</wp:posOffset>
              </wp:positionH>
              <wp:positionV relativeFrom="paragraph">
                <wp:posOffset>-222250</wp:posOffset>
              </wp:positionV>
              <wp:extent cx="5619750" cy="676275"/>
              <wp:effectExtent l="0" t="0" r="0" b="9525"/>
              <wp:wrapNone/>
              <wp:docPr id="8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96401" w14:textId="77777777" w:rsidR="003F053D" w:rsidRPr="003F053D" w:rsidRDefault="003F053D" w:rsidP="003F053D">
                          <w:pPr>
                            <w:widowControl w:val="0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EuroExpertise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GmbH - European IT-Expert and Data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Protection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| Am Stift 4-6 | D-44263 Dortmund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Geschäftsführer: Dipl.-Ing. Hans-Detlef Krebs | Amtsgericht Dortmund HRB 23057 |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USt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. Ident.-Nr.: DE 272194973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Tel: +49 (231) 222 84 50 | Fax: +49 (231) 222 84 49 |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info@EuroExpertise.eu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>Bankverbindung:  Dortmunder Volksbank | IBAN: DE18441600146431537800 | BIC: GENODEM1DOR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   </w:t>
                          </w:r>
                          <w:r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Seite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PAGE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 von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NUMPAGES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6E4E62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8" type="#_x0000_t202" style="position:absolute;margin-left:-39.75pt;margin-top:-17.5pt;width:442.5pt;height:5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" filled="f" stroked="f">
              <v:textbox>
                <w:txbxContent>
                  <w:p w14:paraId="38296401" w14:textId="77777777" w:rsidR="003F053D" w:rsidRPr="003F053D" w:rsidRDefault="003F053D" w:rsidP="003F053D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</w:pP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EuroExpertise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GmbH - European IT-Expert and Data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Protection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| Am Stift 4-6 | D-44263 Dortmund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Geschäftsführer: Dipl.-Ing. Hans-Detlef Krebs | Amtsgericht Dortmund HRB 23057 |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USt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. Ident.-Nr.: DE 272194973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Tel: +49 (231) 222 84 50 | Fax: +49 (231) 222 84 49 | </w:t>
                    </w:r>
                    <w:r w:rsidRPr="003F053D">
                      <w:rPr>
                        <w:rFonts w:ascii="Arial" w:hAnsi="Arial" w:cs="Arial"/>
                        <w:b/>
                        <w:color w:val="808080"/>
                        <w:sz w:val="14"/>
                        <w:szCs w:val="16"/>
                        <w:lang w:val="de-DE"/>
                      </w:rPr>
                      <w:t>info@EuroExpertise.eu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>Bankverbindung:  Dortmunder Volksbank | IBAN: DE18441600146431537800 | BIC: GENODEM1DOR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   </w:t>
                    </w:r>
                    <w:r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Seite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PAGE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 von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NUMPAGES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  <w:p w14:paraId="53872BE3" w14:textId="77777777" w:rsidR="00171836" w:rsidRPr="003F053D" w:rsidRDefault="00171836" w:rsidP="003F05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46FF2" w14:textId="77777777" w:rsidR="00171836" w:rsidRDefault="00171836">
    <w:pPr>
      <w:pStyle w:val="Fuzeile"/>
    </w:pPr>
    <w:r w:rsidRPr="00921E90">
      <w:rPr>
        <w:noProof/>
        <w:lang w:eastAsia="de-DE"/>
      </w:rPr>
      <w:drawing>
        <wp:anchor distT="0" distB="0" distL="114300" distR="114300" simplePos="0" relativeHeight="251745280" behindDoc="0" locked="0" layoutInCell="1" allowOverlap="1" wp14:anchorId="290513B5" wp14:editId="42D1DAD3">
          <wp:simplePos x="0" y="0"/>
          <wp:positionH relativeFrom="page">
            <wp:posOffset>5613400</wp:posOffset>
          </wp:positionH>
          <wp:positionV relativeFrom="page">
            <wp:posOffset>9998710</wp:posOffset>
          </wp:positionV>
          <wp:extent cx="1380067" cy="584200"/>
          <wp:effectExtent l="25400" t="0" r="0" b="0"/>
          <wp:wrapNone/>
          <wp:docPr id="226" name="Bild 4" descr="LCC_BP_5,7m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C_BP_5,7m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0067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07C4A2DA" wp14:editId="1DA842A4">
              <wp:simplePos x="0" y="0"/>
              <wp:positionH relativeFrom="page">
                <wp:posOffset>720090</wp:posOffset>
              </wp:positionH>
              <wp:positionV relativeFrom="page">
                <wp:posOffset>10048240</wp:posOffset>
              </wp:positionV>
              <wp:extent cx="4606925" cy="404495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6925" cy="404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54"/>
                            <w:gridCol w:w="5386"/>
                          </w:tblGrid>
                          <w:tr w:rsidR="00171836" w:rsidRPr="00005994" w14:paraId="25D74872" w14:textId="77777777">
                            <w:tc>
                              <w:tcPr>
                                <w:tcW w:w="1554" w:type="dxa"/>
                              </w:tcPr>
                              <w:p w14:paraId="56DEBBC4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Seite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separate"/>
                                </w:r>
                                <w:r w:rsidRPr="001652C5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/</w:t>
                                </w:r>
                                <w:fldSimple w:instr=" NUMPAGES   \* MERGEFORMAT ">
                                  <w:r w:rsidRPr="00B315DE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fldSimple>
                              </w:p>
                              <w:p w14:paraId="39D63E72" w14:textId="6877AA49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Stand: 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TIME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\@ "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dd.MM.yyyy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" 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DB14BB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14.06.2023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6B2678FF" w14:textId="77777777" w:rsidR="00171836" w:rsidRPr="00005994" w:rsidRDefault="00171836" w:rsidP="00BA1F39">
                                <w:pPr>
                                  <w:pStyle w:val="Fuzeil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86" w:type="dxa"/>
                              </w:tcPr>
                              <w:p w14:paraId="3DFCC9D2" w14:textId="77777777" w:rsidR="00171836" w:rsidRPr="00005994" w:rsidRDefault="00171836" w:rsidP="00BC1012">
                                <w:pPr>
                                  <w:pStyle w:val="Fuzeil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>Angebot</w:t>
                                </w:r>
                                <w:proofErr w:type="spellEnd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 xml:space="preserve"> für XY</w:t>
                                </w:r>
                              </w:p>
                            </w:tc>
                          </w:tr>
                        </w:tbl>
                        <w:p w14:paraId="4F02F802" w14:textId="77777777" w:rsidR="00171836" w:rsidRPr="00005994" w:rsidRDefault="00171836" w:rsidP="00615B9B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C4A2D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6.7pt;margin-top:791.2pt;width:362.75pt;height:31.8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" stroked="f">
              <v:textbox inset="0,0,0,0">
                <w:txbxContent>
                  <w:tbl>
                    <w:tblPr>
                      <w:tblStyle w:val="Tabellenras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54"/>
                      <w:gridCol w:w="5386"/>
                    </w:tblGrid>
                    <w:tr w:rsidR="00171836" w:rsidRPr="00005994" w14:paraId="25D74872" w14:textId="77777777">
                      <w:tc>
                        <w:tcPr>
                          <w:tcW w:w="1554" w:type="dxa"/>
                        </w:tcPr>
                        <w:p w14:paraId="56DEBBC4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  <w:szCs w:val="14"/>
                            </w:rPr>
                            <w:t>Seite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separate"/>
                          </w:r>
                          <w:r w:rsidRPr="001652C5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sz w:val="14"/>
                              <w:szCs w:val="14"/>
                            </w:rPr>
                            <w:t>/</w:t>
                          </w:r>
                          <w:fldSimple w:instr=" NUMPAGES   \* MERGEFORMAT ">
                            <w:r w:rsidRPr="00B315DE">
                              <w:rPr>
                                <w:noProof/>
                                <w:sz w:val="14"/>
                                <w:szCs w:val="14"/>
                              </w:rPr>
                              <w:t>5</w:t>
                            </w:r>
                          </w:fldSimple>
                        </w:p>
                        <w:p w14:paraId="39D63E72" w14:textId="6877AA49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Stand: 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TIME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\@ "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dd.MM.yyyy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" 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DB14BB">
                            <w:rPr>
                              <w:noProof/>
                              <w:sz w:val="14"/>
                              <w:szCs w:val="14"/>
                            </w:rPr>
                            <w:t>14.06.2023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6B2678FF" w14:textId="77777777" w:rsidR="00171836" w:rsidRPr="00005994" w:rsidRDefault="00171836" w:rsidP="00BA1F39">
                          <w:pPr>
                            <w:pStyle w:val="Fuzeile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386" w:type="dxa"/>
                        </w:tcPr>
                        <w:p w14:paraId="3DFCC9D2" w14:textId="77777777" w:rsidR="00171836" w:rsidRPr="00005994" w:rsidRDefault="00171836" w:rsidP="00BC1012">
                          <w:pPr>
                            <w:pStyle w:val="Fuzeile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>Angebot</w:t>
                          </w:r>
                          <w:proofErr w:type="spellEnd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 xml:space="preserve"> für XY</w:t>
                          </w:r>
                        </w:p>
                      </w:tc>
                    </w:tr>
                  </w:tbl>
                  <w:p w14:paraId="4F02F802" w14:textId="77777777" w:rsidR="00171836" w:rsidRPr="00005994" w:rsidRDefault="00171836" w:rsidP="00615B9B">
                    <w:pPr>
                      <w:rPr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5B113EF4" wp14:editId="3FA90B61">
              <wp:simplePos x="0" y="0"/>
              <wp:positionH relativeFrom="page">
                <wp:posOffset>0</wp:posOffset>
              </wp:positionH>
              <wp:positionV relativeFrom="page">
                <wp:posOffset>9937115</wp:posOffset>
              </wp:positionV>
              <wp:extent cx="529302345" cy="55245"/>
              <wp:effectExtent l="9525" t="12065" r="11430" b="8890"/>
              <wp:wrapNone/>
              <wp:docPr id="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302345" cy="552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284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0;margin-top:782.45pt;width:41677.35pt;height:4.3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" strokecolor="#9b9b9b [3206]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8C6D4" w14:textId="77777777" w:rsidR="00DF3468" w:rsidRDefault="00DF3468" w:rsidP="00BA1F39">
      <w:pPr>
        <w:spacing w:line="240" w:lineRule="auto"/>
      </w:pPr>
      <w:r>
        <w:separator/>
      </w:r>
    </w:p>
  </w:footnote>
  <w:footnote w:type="continuationSeparator" w:id="0">
    <w:p w14:paraId="1DC3EE29" w14:textId="77777777" w:rsidR="00DF3468" w:rsidRDefault="00DF3468" w:rsidP="00BA1F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C7661" w14:textId="77777777" w:rsidR="00171836" w:rsidRDefault="007A4D6F" w:rsidP="003F053D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764736" behindDoc="0" locked="0" layoutInCell="1" allowOverlap="1" wp14:anchorId="72A26653" wp14:editId="5B3C7AFB">
              <wp:simplePos x="0" y="0"/>
              <wp:positionH relativeFrom="column">
                <wp:posOffset>-596265</wp:posOffset>
              </wp:positionH>
              <wp:positionV relativeFrom="paragraph">
                <wp:posOffset>-58420</wp:posOffset>
              </wp:positionV>
              <wp:extent cx="5000625" cy="1404620"/>
              <wp:effectExtent l="0" t="0" r="0" b="0"/>
              <wp:wrapSquare wrapText="bothSides"/>
              <wp:docPr id="15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0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661ED" w14:textId="16A0582F" w:rsidR="00DB678F" w:rsidRPr="00DB678F" w:rsidRDefault="00DB678F">
                          <w:pPr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Datenschutz</w:t>
                          </w:r>
                          <w:r w:rsidR="00903B5C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-</w:t>
                          </w:r>
                          <w:proofErr w:type="spellStart"/>
                          <w:r w:rsidR="00903B5C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Checkliste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2665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46.95pt;margin-top:-4.6pt;width:393.7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" filled="f" stroked="f">
              <v:textbox style="mso-fit-shape-to-text:t">
                <w:txbxContent>
                  <w:p w14:paraId="532661ED" w14:textId="16A0582F" w:rsidR="00DB678F" w:rsidRPr="00DB678F" w:rsidRDefault="00DB678F">
                    <w:pPr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Datenschutz</w:t>
                    </w:r>
                    <w:r w:rsidR="00903B5C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-</w:t>
                    </w:r>
                    <w:proofErr w:type="spellStart"/>
                    <w:r w:rsidR="00903B5C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Checkliste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A42CC4">
      <w:rPr>
        <w:rFonts w:ascii="Calibri" w:eastAsia="Times New Roman" w:hAnsi="Calibri" w:cs="Calibri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3A46E0B3" wp14:editId="4C2713FC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6677025" cy="600075"/>
              <wp:effectExtent l="0" t="0" r="28575" b="28575"/>
              <wp:wrapNone/>
              <wp:docPr id="130" name="Rechteck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7025" cy="600075"/>
                      </a:xfrm>
                      <a:prstGeom prst="rect">
                        <a:avLst/>
                      </a:prstGeom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  <a:ln w="63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B3F91E" id="Rechteck 130" o:spid="_x0000_s1026" style="position:absolute;margin-left:0;margin-top:-11.35pt;width:525.75pt;height:47.25pt;z-index:251762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" fillcolor="#595959" strokecolor="window" strokeweight=".5pt">
              <w10:wrap anchorx="page"/>
            </v:rect>
          </w:pict>
        </mc:Fallback>
      </mc:AlternateContent>
    </w:r>
    <w:r w:rsidR="00DB678F" w:rsidRPr="00412723">
      <w:rPr>
        <w:rFonts w:ascii="Arial" w:hAnsi="Arial" w:cs="Arial"/>
        <w:noProof/>
      </w:rPr>
      <mc:AlternateContent>
        <mc:Choice Requires="wps">
          <w:drawing>
            <wp:anchor distT="36576" distB="36576" distL="36576" distR="36576" simplePos="0" relativeHeight="251768832" behindDoc="0" locked="0" layoutInCell="1" allowOverlap="1" wp14:anchorId="1236860A" wp14:editId="50C0D8CA">
              <wp:simplePos x="0" y="0"/>
              <wp:positionH relativeFrom="column">
                <wp:posOffset>5299710</wp:posOffset>
              </wp:positionH>
              <wp:positionV relativeFrom="paragraph">
                <wp:posOffset>427355</wp:posOffset>
              </wp:positionV>
              <wp:extent cx="2867025" cy="167640"/>
              <wp:effectExtent l="0" t="0" r="9525" b="3810"/>
              <wp:wrapNone/>
              <wp:docPr id="79" name="Textfeld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670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9BF7ECC" w14:textId="77777777" w:rsidR="00DB678F" w:rsidRPr="00DB678F" w:rsidRDefault="00DB678F" w:rsidP="00DB678F">
                          <w:pPr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  <w:t xml:space="preserve">Bild - Quelle: © Gerd Altmann  </w:t>
                          </w:r>
                          <w:hyperlink r:id="rId1" w:history="1">
                            <w:r w:rsidRPr="00DB678F">
                              <w:rPr>
                                <w:rStyle w:val="Hyperlink"/>
                                <w:rFonts w:ascii="Calibri" w:hAnsi="Calibri" w:cs="Calibri"/>
                                <w:sz w:val="12"/>
                                <w:szCs w:val="12"/>
                                <w:lang w:val="de-DE"/>
                              </w:rPr>
                              <w:t>www.PIXELIO.de</w:t>
                            </w:r>
                          </w:hyperlink>
                        </w:p>
                        <w:p w14:paraId="32702597" w14:textId="77777777" w:rsidR="00DB678F" w:rsidRPr="00DB678F" w:rsidRDefault="00DB678F" w:rsidP="00DB678F">
                          <w:pPr>
                            <w:pStyle w:val="berschrift6"/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36860A" id="Textfeld 79" o:spid="_x0000_s1027" type="#_x0000_t202" style="position:absolute;left:0;text-align:left;margin-left:417.3pt;margin-top:33.65pt;width:225.75pt;height:13.2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" filled="f" stroked="f">
              <o:lock v:ext="edit" shapetype="t"/>
              <v:textbox inset="2.85pt,2.85pt,2.85pt,2.85pt">
                <w:txbxContent>
                  <w:p w14:paraId="29BF7ECC" w14:textId="77777777" w:rsidR="00DB678F" w:rsidRPr="00DB678F" w:rsidRDefault="00DB678F" w:rsidP="00DB678F">
                    <w:pPr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  <w:t xml:space="preserve">Bild - Quelle: © Gerd Altmann  </w:t>
                    </w:r>
                    <w:hyperlink r:id="rId2" w:history="1">
                      <w:r w:rsidRPr="00DB678F">
                        <w:rPr>
                          <w:rStyle w:val="Hyperlink"/>
                          <w:rFonts w:ascii="Calibri" w:hAnsi="Calibri" w:cs="Calibri"/>
                          <w:sz w:val="12"/>
                          <w:szCs w:val="12"/>
                          <w:lang w:val="de-DE"/>
                        </w:rPr>
                        <w:t>www.PIXELIO.de</w:t>
                      </w:r>
                    </w:hyperlink>
                  </w:p>
                  <w:p w14:paraId="32702597" w14:textId="77777777" w:rsidR="00DB678F" w:rsidRPr="00DB678F" w:rsidRDefault="00DB678F" w:rsidP="00DB678F">
                    <w:pPr>
                      <w:pStyle w:val="berschrift6"/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DB678F" w:rsidRPr="00412723">
      <w:rPr>
        <w:rFonts w:ascii="Arial" w:hAnsi="Arial" w:cs="Arial"/>
        <w:noProof/>
      </w:rPr>
      <w:drawing>
        <wp:anchor distT="36576" distB="36576" distL="36576" distR="36576" simplePos="0" relativeHeight="251766784" behindDoc="0" locked="0" layoutInCell="1" allowOverlap="1" wp14:anchorId="1149AF34" wp14:editId="52D30DFE">
          <wp:simplePos x="0" y="0"/>
          <wp:positionH relativeFrom="margin">
            <wp:posOffset>6015355</wp:posOffset>
          </wp:positionH>
          <wp:positionV relativeFrom="paragraph">
            <wp:posOffset>-115570</wp:posOffset>
          </wp:positionV>
          <wp:extent cx="809625" cy="596439"/>
          <wp:effectExtent l="0" t="0" r="0" b="0"/>
          <wp:wrapNone/>
          <wp:docPr id="159" name="Grafik 159" descr="Bil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ild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9643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C9D8" w14:textId="77777777" w:rsidR="00171836" w:rsidRDefault="00171836">
    <w:pPr>
      <w:pStyle w:val="Kopfzeile"/>
    </w:pPr>
    <w:r w:rsidRPr="0076144C">
      <w:rPr>
        <w:noProof/>
        <w:lang w:eastAsia="de-DE"/>
      </w:rPr>
      <w:drawing>
        <wp:anchor distT="0" distB="0" distL="114300" distR="114300" simplePos="0" relativeHeight="251756544" behindDoc="1" locked="0" layoutInCell="1" allowOverlap="1" wp14:anchorId="2F680A82" wp14:editId="4567FBC9">
          <wp:simplePos x="0" y="0"/>
          <wp:positionH relativeFrom="column">
            <wp:posOffset>2465705</wp:posOffset>
          </wp:positionH>
          <wp:positionV relativeFrom="paragraph">
            <wp:posOffset>-158750</wp:posOffset>
          </wp:positionV>
          <wp:extent cx="4427537" cy="1157288"/>
          <wp:effectExtent l="0" t="0" r="0" b="11430"/>
          <wp:wrapNone/>
          <wp:docPr id="225" name="Bild 1028" descr="Unknown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Bild 1" descr="Unknown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7537" cy="115728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 xmlns:arto="http://schemas.microsoft.com/office/word/2006/arto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413330B3" wp14:editId="63E02555">
              <wp:simplePos x="0" y="0"/>
              <wp:positionH relativeFrom="page">
                <wp:posOffset>910590</wp:posOffset>
              </wp:positionH>
              <wp:positionV relativeFrom="page">
                <wp:posOffset>296545</wp:posOffset>
              </wp:positionV>
              <wp:extent cx="2911475" cy="359410"/>
              <wp:effectExtent l="0" t="1270" r="0" b="127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147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F3974" w14:textId="77777777" w:rsidR="00171836" w:rsidRPr="002444E7" w:rsidRDefault="00171836" w:rsidP="00B155CB">
                          <w:pPr>
                            <w:spacing w:line="240" w:lineRule="atLeast"/>
                            <w:rPr>
                              <w:b/>
                              <w:color w:val="FFFFFF"/>
                              <w:sz w:val="24"/>
                            </w:rPr>
                          </w:pP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Maßgefertigte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Geschäftsreisen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330B3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1.7pt;margin-top:23.35pt;width:229.25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" filled="f" stroked="f">
              <v:textbox inset=",7.2pt,,7.2pt">
                <w:txbxContent>
                  <w:p w14:paraId="20BF3974" w14:textId="77777777" w:rsidR="00171836" w:rsidRPr="002444E7" w:rsidRDefault="00171836" w:rsidP="00B155CB">
                    <w:pPr>
                      <w:spacing w:line="240" w:lineRule="atLeast"/>
                      <w:rPr>
                        <w:b/>
                        <w:color w:val="FFFFFF"/>
                        <w:sz w:val="24"/>
                      </w:rPr>
                    </w:pP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Maßgefertigte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Geschäftsreisen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4B2F"/>
    <w:multiLevelType w:val="multilevel"/>
    <w:tmpl w:val="664C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cs="Helvetica"/>
      </w:rPr>
    </w:lvl>
    <w:lvl w:ilvl="2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82BE7"/>
    <w:multiLevelType w:val="hybridMultilevel"/>
    <w:tmpl w:val="5134A64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287E70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BE3CC8"/>
    <w:multiLevelType w:val="hybridMultilevel"/>
    <w:tmpl w:val="FB0C906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D551DC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5" w15:restartNumberingAfterBreak="0">
    <w:nsid w:val="15B20E5C"/>
    <w:multiLevelType w:val="hybridMultilevel"/>
    <w:tmpl w:val="2AAED70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3230A2"/>
    <w:multiLevelType w:val="hybridMultilevel"/>
    <w:tmpl w:val="DACC5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C7E"/>
    <w:multiLevelType w:val="hybridMultilevel"/>
    <w:tmpl w:val="FF6695D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 w15:restartNumberingAfterBreak="0">
    <w:nsid w:val="215A2E08"/>
    <w:multiLevelType w:val="hybridMultilevel"/>
    <w:tmpl w:val="1B644A0C"/>
    <w:lvl w:ilvl="0" w:tplc="72CC6DF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1FF3"/>
    <w:multiLevelType w:val="hybridMultilevel"/>
    <w:tmpl w:val="257ED91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11172"/>
    <w:multiLevelType w:val="hybridMultilevel"/>
    <w:tmpl w:val="DCD20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2596B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2" w15:restartNumberingAfterBreak="0">
    <w:nsid w:val="33114B38"/>
    <w:multiLevelType w:val="hybridMultilevel"/>
    <w:tmpl w:val="C52EF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B0FD3"/>
    <w:multiLevelType w:val="hybridMultilevel"/>
    <w:tmpl w:val="5AA833FA"/>
    <w:lvl w:ilvl="0" w:tplc="7FDCC08C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1A20"/>
    <w:multiLevelType w:val="hybridMultilevel"/>
    <w:tmpl w:val="C504DA1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4157F6"/>
    <w:multiLevelType w:val="hybridMultilevel"/>
    <w:tmpl w:val="7A38557E"/>
    <w:lvl w:ilvl="0" w:tplc="0407000F">
      <w:start w:val="1"/>
      <w:numFmt w:val="decimal"/>
      <w:lvlText w:val="%1."/>
      <w:lvlJc w:val="left"/>
      <w:pPr>
        <w:ind w:left="2880" w:hanging="360"/>
      </w:pPr>
    </w:lvl>
    <w:lvl w:ilvl="1" w:tplc="04070019" w:tentative="1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68F1319"/>
    <w:multiLevelType w:val="hybridMultilevel"/>
    <w:tmpl w:val="B942CEE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469576B9"/>
    <w:multiLevelType w:val="hybridMultilevel"/>
    <w:tmpl w:val="B0785996"/>
    <w:lvl w:ilvl="0" w:tplc="3C8E8B7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7B7666"/>
    <w:multiLevelType w:val="hybridMultilevel"/>
    <w:tmpl w:val="F52E776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80955BB"/>
    <w:multiLevelType w:val="hybridMultilevel"/>
    <w:tmpl w:val="3E54673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322" w:hanging="180"/>
      </w:pPr>
    </w:lvl>
    <w:lvl w:ilvl="3" w:tplc="B176A978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105E1"/>
    <w:multiLevelType w:val="hybridMultilevel"/>
    <w:tmpl w:val="AE66063E"/>
    <w:lvl w:ilvl="0" w:tplc="49E8B9F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E47ED"/>
    <w:multiLevelType w:val="hybridMultilevel"/>
    <w:tmpl w:val="229062CA"/>
    <w:lvl w:ilvl="0" w:tplc="53B2496C">
      <w:start w:val="1"/>
      <w:numFmt w:val="decimal"/>
      <w:lvlText w:val="%1."/>
      <w:lvlJc w:val="left"/>
      <w:pPr>
        <w:ind w:left="564" w:hanging="564"/>
      </w:pPr>
      <w:rPr>
        <w:rFonts w:hint="default"/>
        <w:sz w:val="36"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950A13"/>
    <w:multiLevelType w:val="hybridMultilevel"/>
    <w:tmpl w:val="F440E86E"/>
    <w:lvl w:ilvl="0" w:tplc="B2CEFE5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A1091"/>
    <w:multiLevelType w:val="hybridMultilevel"/>
    <w:tmpl w:val="9360308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 w15:restartNumberingAfterBreak="0">
    <w:nsid w:val="5E675DB0"/>
    <w:multiLevelType w:val="hybridMultilevel"/>
    <w:tmpl w:val="EBD0169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EB20CE1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6" w15:restartNumberingAfterBreak="0">
    <w:nsid w:val="65077EC6"/>
    <w:multiLevelType w:val="hybridMultilevel"/>
    <w:tmpl w:val="20468C8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845A57"/>
    <w:multiLevelType w:val="hybridMultilevel"/>
    <w:tmpl w:val="E940DEF8"/>
    <w:lvl w:ilvl="0" w:tplc="0407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6F7478D7"/>
    <w:multiLevelType w:val="multilevel"/>
    <w:tmpl w:val="563CB39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76531524"/>
    <w:multiLevelType w:val="hybridMultilevel"/>
    <w:tmpl w:val="4830AFAA"/>
    <w:lvl w:ilvl="0" w:tplc="406017D2">
      <w:start w:val="1"/>
      <w:numFmt w:val="lowerLetter"/>
      <w:lvlText w:val="%1."/>
      <w:lvlJc w:val="left"/>
      <w:pPr>
        <w:ind w:left="9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07" w:hanging="360"/>
      </w:pPr>
    </w:lvl>
    <w:lvl w:ilvl="2" w:tplc="0407001B" w:tentative="1">
      <w:start w:val="1"/>
      <w:numFmt w:val="lowerRoman"/>
      <w:lvlText w:val="%3."/>
      <w:lvlJc w:val="right"/>
      <w:pPr>
        <w:ind w:left="2427" w:hanging="180"/>
      </w:pPr>
    </w:lvl>
    <w:lvl w:ilvl="3" w:tplc="0407000F" w:tentative="1">
      <w:start w:val="1"/>
      <w:numFmt w:val="decimal"/>
      <w:lvlText w:val="%4."/>
      <w:lvlJc w:val="left"/>
      <w:pPr>
        <w:ind w:left="3147" w:hanging="360"/>
      </w:pPr>
    </w:lvl>
    <w:lvl w:ilvl="4" w:tplc="04070019" w:tentative="1">
      <w:start w:val="1"/>
      <w:numFmt w:val="lowerLetter"/>
      <w:lvlText w:val="%5."/>
      <w:lvlJc w:val="left"/>
      <w:pPr>
        <w:ind w:left="3867" w:hanging="360"/>
      </w:pPr>
    </w:lvl>
    <w:lvl w:ilvl="5" w:tplc="0407001B" w:tentative="1">
      <w:start w:val="1"/>
      <w:numFmt w:val="lowerRoman"/>
      <w:lvlText w:val="%6."/>
      <w:lvlJc w:val="right"/>
      <w:pPr>
        <w:ind w:left="4587" w:hanging="180"/>
      </w:pPr>
    </w:lvl>
    <w:lvl w:ilvl="6" w:tplc="0407000F" w:tentative="1">
      <w:start w:val="1"/>
      <w:numFmt w:val="decimal"/>
      <w:lvlText w:val="%7."/>
      <w:lvlJc w:val="left"/>
      <w:pPr>
        <w:ind w:left="5307" w:hanging="360"/>
      </w:pPr>
    </w:lvl>
    <w:lvl w:ilvl="7" w:tplc="04070019" w:tentative="1">
      <w:start w:val="1"/>
      <w:numFmt w:val="lowerLetter"/>
      <w:lvlText w:val="%8."/>
      <w:lvlJc w:val="left"/>
      <w:pPr>
        <w:ind w:left="6027" w:hanging="360"/>
      </w:pPr>
    </w:lvl>
    <w:lvl w:ilvl="8" w:tplc="040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 w15:restartNumberingAfterBreak="0">
    <w:nsid w:val="766B347A"/>
    <w:multiLevelType w:val="hybridMultilevel"/>
    <w:tmpl w:val="40988CFC"/>
    <w:lvl w:ilvl="0" w:tplc="180CEBEE">
      <w:start w:val="1"/>
      <w:numFmt w:val="bullet"/>
      <w:pStyle w:val="AufzhlungpositiveEigenschaften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0A1038"/>
    <w:multiLevelType w:val="hybridMultilevel"/>
    <w:tmpl w:val="C504E78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 w15:restartNumberingAfterBreak="0">
    <w:nsid w:val="7CE9375A"/>
    <w:multiLevelType w:val="hybridMultilevel"/>
    <w:tmpl w:val="772A2A24"/>
    <w:lvl w:ilvl="0" w:tplc="9B9C5DFC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52741">
    <w:abstractNumId w:val="30"/>
  </w:num>
  <w:num w:numId="2" w16cid:durableId="2071952281">
    <w:abstractNumId w:val="21"/>
  </w:num>
  <w:num w:numId="3" w16cid:durableId="608659026">
    <w:abstractNumId w:val="10"/>
  </w:num>
  <w:num w:numId="4" w16cid:durableId="53428045">
    <w:abstractNumId w:val="9"/>
  </w:num>
  <w:num w:numId="5" w16cid:durableId="917248604">
    <w:abstractNumId w:val="27"/>
  </w:num>
  <w:num w:numId="6" w16cid:durableId="1161429787">
    <w:abstractNumId w:val="0"/>
  </w:num>
  <w:num w:numId="7" w16cid:durableId="439690116">
    <w:abstractNumId w:val="19"/>
  </w:num>
  <w:num w:numId="8" w16cid:durableId="1675721510">
    <w:abstractNumId w:val="28"/>
  </w:num>
  <w:num w:numId="9" w16cid:durableId="118037976">
    <w:abstractNumId w:val="4"/>
  </w:num>
  <w:num w:numId="10" w16cid:durableId="305163593">
    <w:abstractNumId w:val="24"/>
  </w:num>
  <w:num w:numId="11" w16cid:durableId="1451122047">
    <w:abstractNumId w:val="18"/>
  </w:num>
  <w:num w:numId="12" w16cid:durableId="1507015275">
    <w:abstractNumId w:val="7"/>
  </w:num>
  <w:num w:numId="13" w16cid:durableId="1687486661">
    <w:abstractNumId w:val="14"/>
  </w:num>
  <w:num w:numId="14" w16cid:durableId="417409993">
    <w:abstractNumId w:val="23"/>
  </w:num>
  <w:num w:numId="15" w16cid:durableId="1002851336">
    <w:abstractNumId w:val="16"/>
  </w:num>
  <w:num w:numId="16" w16cid:durableId="1413309508">
    <w:abstractNumId w:val="31"/>
  </w:num>
  <w:num w:numId="17" w16cid:durableId="834733975">
    <w:abstractNumId w:val="26"/>
  </w:num>
  <w:num w:numId="18" w16cid:durableId="1642882140">
    <w:abstractNumId w:val="32"/>
  </w:num>
  <w:num w:numId="19" w16cid:durableId="794640291">
    <w:abstractNumId w:val="11"/>
  </w:num>
  <w:num w:numId="20" w16cid:durableId="596062255">
    <w:abstractNumId w:val="1"/>
  </w:num>
  <w:num w:numId="21" w16cid:durableId="1426799797">
    <w:abstractNumId w:val="5"/>
  </w:num>
  <w:num w:numId="22" w16cid:durableId="1195382499">
    <w:abstractNumId w:val="3"/>
  </w:num>
  <w:num w:numId="23" w16cid:durableId="1252160215">
    <w:abstractNumId w:val="17"/>
  </w:num>
  <w:num w:numId="24" w16cid:durableId="746420064">
    <w:abstractNumId w:val="25"/>
  </w:num>
  <w:num w:numId="25" w16cid:durableId="703287397">
    <w:abstractNumId w:val="29"/>
  </w:num>
  <w:num w:numId="26" w16cid:durableId="226381584">
    <w:abstractNumId w:val="12"/>
  </w:num>
  <w:num w:numId="27" w16cid:durableId="1020855559">
    <w:abstractNumId w:val="15"/>
  </w:num>
  <w:num w:numId="28" w16cid:durableId="494347249">
    <w:abstractNumId w:val="2"/>
  </w:num>
  <w:num w:numId="29" w16cid:durableId="413480505">
    <w:abstractNumId w:val="13"/>
  </w:num>
  <w:num w:numId="30" w16cid:durableId="937250700">
    <w:abstractNumId w:val="22"/>
  </w:num>
  <w:num w:numId="31" w16cid:durableId="190845951">
    <w:abstractNumId w:val="20"/>
  </w:num>
  <w:num w:numId="32" w16cid:durableId="738287891">
    <w:abstractNumId w:val="8"/>
  </w:num>
  <w:num w:numId="33" w16cid:durableId="275139729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DB75ADC-6194-4273-A871-D8AFDF96A204}"/>
    <w:docVar w:name="dgnword-eventsink" w:val="244816744"/>
  </w:docVars>
  <w:rsids>
    <w:rsidRoot w:val="00124414"/>
    <w:rsid w:val="00006F3E"/>
    <w:rsid w:val="00015DA0"/>
    <w:rsid w:val="00020FC3"/>
    <w:rsid w:val="00021BD7"/>
    <w:rsid w:val="000250AA"/>
    <w:rsid w:val="00041D95"/>
    <w:rsid w:val="00043361"/>
    <w:rsid w:val="000504F0"/>
    <w:rsid w:val="000707EA"/>
    <w:rsid w:val="00075117"/>
    <w:rsid w:val="00095261"/>
    <w:rsid w:val="000B7F68"/>
    <w:rsid w:val="000D1375"/>
    <w:rsid w:val="000D1CEF"/>
    <w:rsid w:val="000D643C"/>
    <w:rsid w:val="00107602"/>
    <w:rsid w:val="001111A2"/>
    <w:rsid w:val="00111FF9"/>
    <w:rsid w:val="00115EBF"/>
    <w:rsid w:val="001243EE"/>
    <w:rsid w:val="00124414"/>
    <w:rsid w:val="00127493"/>
    <w:rsid w:val="0013574D"/>
    <w:rsid w:val="0013679B"/>
    <w:rsid w:val="0014013F"/>
    <w:rsid w:val="00140950"/>
    <w:rsid w:val="001410CE"/>
    <w:rsid w:val="001457D7"/>
    <w:rsid w:val="00156428"/>
    <w:rsid w:val="00156F64"/>
    <w:rsid w:val="00160567"/>
    <w:rsid w:val="001652C5"/>
    <w:rsid w:val="0017046F"/>
    <w:rsid w:val="00171836"/>
    <w:rsid w:val="00173D2B"/>
    <w:rsid w:val="00177A2A"/>
    <w:rsid w:val="001809BC"/>
    <w:rsid w:val="00181F23"/>
    <w:rsid w:val="00185471"/>
    <w:rsid w:val="001A2A59"/>
    <w:rsid w:val="001A5D4D"/>
    <w:rsid w:val="001A63F8"/>
    <w:rsid w:val="001A6A71"/>
    <w:rsid w:val="001B3DA5"/>
    <w:rsid w:val="001B7470"/>
    <w:rsid w:val="001C3582"/>
    <w:rsid w:val="001C6D4D"/>
    <w:rsid w:val="001D0943"/>
    <w:rsid w:val="001E2C0B"/>
    <w:rsid w:val="001E773F"/>
    <w:rsid w:val="001F2925"/>
    <w:rsid w:val="001F65A8"/>
    <w:rsid w:val="001F6D0A"/>
    <w:rsid w:val="001F6D5A"/>
    <w:rsid w:val="002015A2"/>
    <w:rsid w:val="00201E8A"/>
    <w:rsid w:val="00213392"/>
    <w:rsid w:val="00221411"/>
    <w:rsid w:val="002377D5"/>
    <w:rsid w:val="002444E7"/>
    <w:rsid w:val="00247D15"/>
    <w:rsid w:val="002522F4"/>
    <w:rsid w:val="00253984"/>
    <w:rsid w:val="00257B3F"/>
    <w:rsid w:val="00257C44"/>
    <w:rsid w:val="00261405"/>
    <w:rsid w:val="00267F91"/>
    <w:rsid w:val="002701BE"/>
    <w:rsid w:val="002977CA"/>
    <w:rsid w:val="002B3374"/>
    <w:rsid w:val="002B69F2"/>
    <w:rsid w:val="002C04ED"/>
    <w:rsid w:val="002C4A5F"/>
    <w:rsid w:val="002E79CB"/>
    <w:rsid w:val="002F6B21"/>
    <w:rsid w:val="00304EAA"/>
    <w:rsid w:val="003051CB"/>
    <w:rsid w:val="003069D4"/>
    <w:rsid w:val="00306A48"/>
    <w:rsid w:val="0031393E"/>
    <w:rsid w:val="00317571"/>
    <w:rsid w:val="00327CD1"/>
    <w:rsid w:val="00333F73"/>
    <w:rsid w:val="00370C89"/>
    <w:rsid w:val="00394904"/>
    <w:rsid w:val="003B0CE2"/>
    <w:rsid w:val="003B65A1"/>
    <w:rsid w:val="003D6409"/>
    <w:rsid w:val="003E4016"/>
    <w:rsid w:val="003F053D"/>
    <w:rsid w:val="00402DDD"/>
    <w:rsid w:val="0041601B"/>
    <w:rsid w:val="00416751"/>
    <w:rsid w:val="00424C20"/>
    <w:rsid w:val="00457109"/>
    <w:rsid w:val="0046085B"/>
    <w:rsid w:val="00461950"/>
    <w:rsid w:val="00473774"/>
    <w:rsid w:val="00477736"/>
    <w:rsid w:val="00477EE9"/>
    <w:rsid w:val="00487F7F"/>
    <w:rsid w:val="004906C9"/>
    <w:rsid w:val="004938FD"/>
    <w:rsid w:val="00495BFB"/>
    <w:rsid w:val="004A03C1"/>
    <w:rsid w:val="004A6B9D"/>
    <w:rsid w:val="004C12DF"/>
    <w:rsid w:val="004C74B8"/>
    <w:rsid w:val="004E03B3"/>
    <w:rsid w:val="004E481F"/>
    <w:rsid w:val="004E6287"/>
    <w:rsid w:val="004E659B"/>
    <w:rsid w:val="005022D3"/>
    <w:rsid w:val="00505B8B"/>
    <w:rsid w:val="00507329"/>
    <w:rsid w:val="00521160"/>
    <w:rsid w:val="00535BD2"/>
    <w:rsid w:val="00541CE3"/>
    <w:rsid w:val="0054568A"/>
    <w:rsid w:val="00545F63"/>
    <w:rsid w:val="005474A2"/>
    <w:rsid w:val="005568FE"/>
    <w:rsid w:val="005600BE"/>
    <w:rsid w:val="00565E89"/>
    <w:rsid w:val="005712D7"/>
    <w:rsid w:val="00576FE7"/>
    <w:rsid w:val="00595620"/>
    <w:rsid w:val="00595C08"/>
    <w:rsid w:val="00597629"/>
    <w:rsid w:val="005A5E1C"/>
    <w:rsid w:val="005B46D6"/>
    <w:rsid w:val="005B4943"/>
    <w:rsid w:val="005C0C77"/>
    <w:rsid w:val="005C39B3"/>
    <w:rsid w:val="005D2F9E"/>
    <w:rsid w:val="005D52B9"/>
    <w:rsid w:val="005D6658"/>
    <w:rsid w:val="005E2BC3"/>
    <w:rsid w:val="005F005B"/>
    <w:rsid w:val="005F1021"/>
    <w:rsid w:val="00603152"/>
    <w:rsid w:val="00603362"/>
    <w:rsid w:val="00603E43"/>
    <w:rsid w:val="00615B9B"/>
    <w:rsid w:val="006166CA"/>
    <w:rsid w:val="00617550"/>
    <w:rsid w:val="006211E5"/>
    <w:rsid w:val="0062168D"/>
    <w:rsid w:val="00627146"/>
    <w:rsid w:val="00630C17"/>
    <w:rsid w:val="00633875"/>
    <w:rsid w:val="00647279"/>
    <w:rsid w:val="00660315"/>
    <w:rsid w:val="006603E0"/>
    <w:rsid w:val="00665D7E"/>
    <w:rsid w:val="0068699A"/>
    <w:rsid w:val="0069738B"/>
    <w:rsid w:val="006A5C73"/>
    <w:rsid w:val="006B4120"/>
    <w:rsid w:val="006D0F9D"/>
    <w:rsid w:val="006D293A"/>
    <w:rsid w:val="006D4FAC"/>
    <w:rsid w:val="006E2253"/>
    <w:rsid w:val="006E496F"/>
    <w:rsid w:val="00702FA0"/>
    <w:rsid w:val="0073170E"/>
    <w:rsid w:val="00733B37"/>
    <w:rsid w:val="00735E4B"/>
    <w:rsid w:val="00736DCF"/>
    <w:rsid w:val="00741FA5"/>
    <w:rsid w:val="007458EA"/>
    <w:rsid w:val="00761A79"/>
    <w:rsid w:val="007650D6"/>
    <w:rsid w:val="00766793"/>
    <w:rsid w:val="007723B0"/>
    <w:rsid w:val="00775D55"/>
    <w:rsid w:val="00777718"/>
    <w:rsid w:val="007800B1"/>
    <w:rsid w:val="00784F98"/>
    <w:rsid w:val="0079207F"/>
    <w:rsid w:val="007937F2"/>
    <w:rsid w:val="007A1166"/>
    <w:rsid w:val="007A4676"/>
    <w:rsid w:val="007A4D6F"/>
    <w:rsid w:val="007B0988"/>
    <w:rsid w:val="007B3981"/>
    <w:rsid w:val="007B4F81"/>
    <w:rsid w:val="007B69BF"/>
    <w:rsid w:val="007D0403"/>
    <w:rsid w:val="007D1DF7"/>
    <w:rsid w:val="007D419A"/>
    <w:rsid w:val="007E422E"/>
    <w:rsid w:val="007F4FD6"/>
    <w:rsid w:val="008004DB"/>
    <w:rsid w:val="00801B21"/>
    <w:rsid w:val="00811244"/>
    <w:rsid w:val="008115F0"/>
    <w:rsid w:val="00813611"/>
    <w:rsid w:val="00814945"/>
    <w:rsid w:val="00817D73"/>
    <w:rsid w:val="00824509"/>
    <w:rsid w:val="00827918"/>
    <w:rsid w:val="00851EB0"/>
    <w:rsid w:val="00871211"/>
    <w:rsid w:val="008744E2"/>
    <w:rsid w:val="008801BD"/>
    <w:rsid w:val="00895C68"/>
    <w:rsid w:val="008A2562"/>
    <w:rsid w:val="008A5715"/>
    <w:rsid w:val="008B3FBA"/>
    <w:rsid w:val="008B6CD7"/>
    <w:rsid w:val="008C4EEE"/>
    <w:rsid w:val="008D5F17"/>
    <w:rsid w:val="008E172B"/>
    <w:rsid w:val="008E45BE"/>
    <w:rsid w:val="008F05B6"/>
    <w:rsid w:val="008F5AB1"/>
    <w:rsid w:val="00903B5C"/>
    <w:rsid w:val="009056D0"/>
    <w:rsid w:val="00921E90"/>
    <w:rsid w:val="0093678A"/>
    <w:rsid w:val="00940285"/>
    <w:rsid w:val="00940AEF"/>
    <w:rsid w:val="009475DD"/>
    <w:rsid w:val="00951746"/>
    <w:rsid w:val="009550E7"/>
    <w:rsid w:val="00963D73"/>
    <w:rsid w:val="0096450A"/>
    <w:rsid w:val="009674B4"/>
    <w:rsid w:val="00990F9C"/>
    <w:rsid w:val="00997ADD"/>
    <w:rsid w:val="00997E5F"/>
    <w:rsid w:val="009A2F47"/>
    <w:rsid w:val="009A5904"/>
    <w:rsid w:val="009A7FA4"/>
    <w:rsid w:val="009B5F19"/>
    <w:rsid w:val="009D7E29"/>
    <w:rsid w:val="009E201B"/>
    <w:rsid w:val="009E224A"/>
    <w:rsid w:val="009E3260"/>
    <w:rsid w:val="009E5622"/>
    <w:rsid w:val="009E5A3D"/>
    <w:rsid w:val="009F4128"/>
    <w:rsid w:val="00A01D5A"/>
    <w:rsid w:val="00A129A7"/>
    <w:rsid w:val="00A15DF2"/>
    <w:rsid w:val="00A23097"/>
    <w:rsid w:val="00A26B88"/>
    <w:rsid w:val="00A35F75"/>
    <w:rsid w:val="00A4026B"/>
    <w:rsid w:val="00A41511"/>
    <w:rsid w:val="00A42CC4"/>
    <w:rsid w:val="00A44748"/>
    <w:rsid w:val="00A55AFE"/>
    <w:rsid w:val="00A603C4"/>
    <w:rsid w:val="00A65C0F"/>
    <w:rsid w:val="00A83DBE"/>
    <w:rsid w:val="00A85CB0"/>
    <w:rsid w:val="00A85CB2"/>
    <w:rsid w:val="00A971EA"/>
    <w:rsid w:val="00AA3CE9"/>
    <w:rsid w:val="00AB004D"/>
    <w:rsid w:val="00AB0E15"/>
    <w:rsid w:val="00AB7F6F"/>
    <w:rsid w:val="00AC05ED"/>
    <w:rsid w:val="00AC2734"/>
    <w:rsid w:val="00AD7923"/>
    <w:rsid w:val="00AE5F6D"/>
    <w:rsid w:val="00B057F4"/>
    <w:rsid w:val="00B058CF"/>
    <w:rsid w:val="00B10DEC"/>
    <w:rsid w:val="00B11156"/>
    <w:rsid w:val="00B11A37"/>
    <w:rsid w:val="00B155CB"/>
    <w:rsid w:val="00B178DB"/>
    <w:rsid w:val="00B203FB"/>
    <w:rsid w:val="00B315DE"/>
    <w:rsid w:val="00B541AA"/>
    <w:rsid w:val="00B559BB"/>
    <w:rsid w:val="00B860E6"/>
    <w:rsid w:val="00B9581B"/>
    <w:rsid w:val="00BA1F39"/>
    <w:rsid w:val="00BA77E2"/>
    <w:rsid w:val="00BB0413"/>
    <w:rsid w:val="00BB04CA"/>
    <w:rsid w:val="00BC1012"/>
    <w:rsid w:val="00BD565F"/>
    <w:rsid w:val="00BE1681"/>
    <w:rsid w:val="00BE5000"/>
    <w:rsid w:val="00BF0A75"/>
    <w:rsid w:val="00BF0C90"/>
    <w:rsid w:val="00BF40AB"/>
    <w:rsid w:val="00BF4A95"/>
    <w:rsid w:val="00C041FB"/>
    <w:rsid w:val="00C14E04"/>
    <w:rsid w:val="00C2276B"/>
    <w:rsid w:val="00C3277D"/>
    <w:rsid w:val="00C3789F"/>
    <w:rsid w:val="00C40C42"/>
    <w:rsid w:val="00C45ADA"/>
    <w:rsid w:val="00C50F13"/>
    <w:rsid w:val="00C60C59"/>
    <w:rsid w:val="00C65263"/>
    <w:rsid w:val="00CB03DD"/>
    <w:rsid w:val="00CB78FC"/>
    <w:rsid w:val="00CB7E50"/>
    <w:rsid w:val="00CD2929"/>
    <w:rsid w:val="00CD2A6F"/>
    <w:rsid w:val="00CE5DA7"/>
    <w:rsid w:val="00CF087F"/>
    <w:rsid w:val="00CF0C25"/>
    <w:rsid w:val="00CF26DF"/>
    <w:rsid w:val="00D01494"/>
    <w:rsid w:val="00D07F00"/>
    <w:rsid w:val="00D1207B"/>
    <w:rsid w:val="00D136E6"/>
    <w:rsid w:val="00D21977"/>
    <w:rsid w:val="00D2470C"/>
    <w:rsid w:val="00D2604A"/>
    <w:rsid w:val="00D26A5A"/>
    <w:rsid w:val="00D27983"/>
    <w:rsid w:val="00D40D71"/>
    <w:rsid w:val="00D4651F"/>
    <w:rsid w:val="00D53B88"/>
    <w:rsid w:val="00D570AB"/>
    <w:rsid w:val="00D64E46"/>
    <w:rsid w:val="00D70885"/>
    <w:rsid w:val="00D71297"/>
    <w:rsid w:val="00D7651A"/>
    <w:rsid w:val="00D81995"/>
    <w:rsid w:val="00D95413"/>
    <w:rsid w:val="00DA36EB"/>
    <w:rsid w:val="00DA4E1E"/>
    <w:rsid w:val="00DB14BB"/>
    <w:rsid w:val="00DB1CFD"/>
    <w:rsid w:val="00DB3D49"/>
    <w:rsid w:val="00DB678F"/>
    <w:rsid w:val="00DC3315"/>
    <w:rsid w:val="00DC631D"/>
    <w:rsid w:val="00DC7EC1"/>
    <w:rsid w:val="00DD3285"/>
    <w:rsid w:val="00DD59E3"/>
    <w:rsid w:val="00DD75F4"/>
    <w:rsid w:val="00DE1BAA"/>
    <w:rsid w:val="00DE7D15"/>
    <w:rsid w:val="00DF3468"/>
    <w:rsid w:val="00DF3E14"/>
    <w:rsid w:val="00E0530F"/>
    <w:rsid w:val="00E05BEF"/>
    <w:rsid w:val="00E06994"/>
    <w:rsid w:val="00E123E0"/>
    <w:rsid w:val="00E149DF"/>
    <w:rsid w:val="00E15CA6"/>
    <w:rsid w:val="00E16C00"/>
    <w:rsid w:val="00E17550"/>
    <w:rsid w:val="00E20B29"/>
    <w:rsid w:val="00E23CF4"/>
    <w:rsid w:val="00E3182D"/>
    <w:rsid w:val="00E35198"/>
    <w:rsid w:val="00E43E4A"/>
    <w:rsid w:val="00E4759A"/>
    <w:rsid w:val="00E72294"/>
    <w:rsid w:val="00E750EB"/>
    <w:rsid w:val="00E7742A"/>
    <w:rsid w:val="00E82C44"/>
    <w:rsid w:val="00E8737C"/>
    <w:rsid w:val="00ED3817"/>
    <w:rsid w:val="00EF0302"/>
    <w:rsid w:val="00EF582E"/>
    <w:rsid w:val="00F0009B"/>
    <w:rsid w:val="00F008A3"/>
    <w:rsid w:val="00F25910"/>
    <w:rsid w:val="00F277FE"/>
    <w:rsid w:val="00F31CD4"/>
    <w:rsid w:val="00F55550"/>
    <w:rsid w:val="00F62E61"/>
    <w:rsid w:val="00F64ECA"/>
    <w:rsid w:val="00F730F8"/>
    <w:rsid w:val="00F81E8E"/>
    <w:rsid w:val="00F82883"/>
    <w:rsid w:val="00F83C52"/>
    <w:rsid w:val="00F865A1"/>
    <w:rsid w:val="00F8678B"/>
    <w:rsid w:val="00F92952"/>
    <w:rsid w:val="00FA1F24"/>
    <w:rsid w:val="00FB5A36"/>
    <w:rsid w:val="00FB69F3"/>
    <w:rsid w:val="00FB6DF6"/>
    <w:rsid w:val="00FC0C05"/>
    <w:rsid w:val="00FD6654"/>
    <w:rsid w:val="00FE3FFF"/>
    <w:rsid w:val="00FF0247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4D6A0E5"/>
  <w15:docId w15:val="{BFA29DC2-FFB0-40A0-BCCE-7EE8B768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zh-CN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77D5"/>
  </w:style>
  <w:style w:type="paragraph" w:styleId="berschrift1">
    <w:name w:val="heading 1"/>
    <w:basedOn w:val="Standard"/>
    <w:next w:val="Standard"/>
    <w:link w:val="berschrift1Zchn"/>
    <w:uiPriority w:val="9"/>
    <w:qFormat/>
    <w:rsid w:val="002377D5"/>
    <w:pPr>
      <w:keepNext/>
      <w:keepLines/>
      <w:pBdr>
        <w:left w:val="single" w:sz="12" w:space="12" w:color="787878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77D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377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377D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377D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377D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77D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377D5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77D5"/>
    <w:rPr>
      <w:rFonts w:asciiTheme="majorHAnsi" w:eastAsiaTheme="majorEastAsia" w:hAnsiTheme="majorHAnsi" w:cstheme="majorBidi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377D5"/>
    <w:rPr>
      <w:rFonts w:asciiTheme="majorHAnsi" w:eastAsiaTheme="majorEastAsia" w:hAnsiTheme="majorHAnsi" w:cstheme="majorBidi"/>
      <w:cap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377D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elZchn">
    <w:name w:val="Titel Zchn"/>
    <w:basedOn w:val="Absatz-Standardschriftart"/>
    <w:link w:val="Titel"/>
    <w:uiPriority w:val="10"/>
    <w:rsid w:val="002377D5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7D5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7D5"/>
    <w:rPr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377D5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377D5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377D5"/>
    <w:rPr>
      <w:rFonts w:asciiTheme="majorHAnsi" w:eastAsiaTheme="majorEastAsia" w:hAnsiTheme="majorHAnsi" w:cstheme="majorBidi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7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7D5"/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2377D5"/>
    <w:rPr>
      <w:rFonts w:asciiTheme="minorHAnsi" w:eastAsiaTheme="minorEastAsia" w:hAnsiTheme="minorHAnsi" w:cstheme="minorBidi"/>
      <w:i/>
      <w:iCs/>
      <w:color w:val="595959" w:themeColor="accent2" w:themeShade="BF"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2377D5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2377D5"/>
    <w:rPr>
      <w:rFonts w:asciiTheme="minorHAnsi" w:eastAsiaTheme="minorEastAsia" w:hAnsiTheme="minorHAnsi" w:cstheme="minorBidi"/>
      <w:b/>
      <w:bCs/>
      <w:i/>
      <w:iCs/>
      <w:color w:val="595959" w:themeColor="accent2" w:themeShade="BF"/>
      <w:spacing w:val="0"/>
      <w:w w:val="100"/>
      <w:position w:val="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2377D5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377D5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uchtitel">
    <w:name w:val="Book Title"/>
    <w:basedOn w:val="Absatz-Standardschriftart"/>
    <w:uiPriority w:val="33"/>
    <w:qFormat/>
    <w:rsid w:val="002377D5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Listenabsatz">
    <w:name w:val="List Paragraph"/>
    <w:basedOn w:val="Standard"/>
    <w:uiPriority w:val="34"/>
    <w:qFormat/>
    <w:rsid w:val="00C56E9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3987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3987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987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377D5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735E4B"/>
    <w:pPr>
      <w:spacing w:before="240" w:after="120"/>
    </w:pPr>
    <w:rPr>
      <w:bCs/>
      <w:color w:val="787878" w:themeColor="accent2"/>
      <w:sz w:val="22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35E4B"/>
    <w:pPr>
      <w:tabs>
        <w:tab w:val="right" w:leader="dot" w:pos="10082"/>
      </w:tabs>
      <w:spacing w:before="120"/>
      <w:ind w:left="720"/>
    </w:pPr>
    <w:rPr>
      <w:i/>
      <w:iCs/>
      <w:color w:val="787878" w:themeColor="accent2"/>
      <w:szCs w:val="20"/>
    </w:rPr>
  </w:style>
  <w:style w:type="character" w:styleId="Hyperlink">
    <w:name w:val="Hyperlink"/>
    <w:basedOn w:val="Absatz-Standardschriftart"/>
    <w:uiPriority w:val="99"/>
    <w:unhideWhenUsed/>
    <w:rsid w:val="00227FCB"/>
    <w:rPr>
      <w:rFonts w:ascii="Arial" w:hAnsi="Arial"/>
      <w:color w:val="787878" w:themeColor="hyperlink"/>
      <w:u w:val="single"/>
    </w:rPr>
  </w:style>
  <w:style w:type="table" w:styleId="Tabellenraster">
    <w:name w:val="Table Grid"/>
    <w:basedOn w:val="NormaleTabelle"/>
    <w:uiPriority w:val="59"/>
    <w:rsid w:val="00705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rsid w:val="001C3582"/>
    <w:pPr>
      <w:ind w:left="40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rsid w:val="001C3582"/>
    <w:pPr>
      <w:ind w:left="600"/>
    </w:pPr>
    <w:rPr>
      <w:szCs w:val="20"/>
    </w:rPr>
  </w:style>
  <w:style w:type="paragraph" w:styleId="Verzeichnis5">
    <w:name w:val="toc 5"/>
    <w:basedOn w:val="Standard"/>
    <w:next w:val="Standard"/>
    <w:autoRedefine/>
    <w:uiPriority w:val="39"/>
    <w:rsid w:val="001C3582"/>
    <w:pPr>
      <w:ind w:left="800"/>
    </w:pPr>
    <w:rPr>
      <w:szCs w:val="20"/>
    </w:rPr>
  </w:style>
  <w:style w:type="paragraph" w:styleId="Verzeichnis6">
    <w:name w:val="toc 6"/>
    <w:basedOn w:val="Standard"/>
    <w:next w:val="Standard"/>
    <w:autoRedefine/>
    <w:uiPriority w:val="39"/>
    <w:rsid w:val="001C3582"/>
    <w:pPr>
      <w:ind w:left="1000"/>
    </w:pPr>
    <w:rPr>
      <w:szCs w:val="20"/>
    </w:rPr>
  </w:style>
  <w:style w:type="paragraph" w:styleId="Verzeichnis7">
    <w:name w:val="toc 7"/>
    <w:basedOn w:val="Standard"/>
    <w:next w:val="Standard"/>
    <w:autoRedefine/>
    <w:uiPriority w:val="39"/>
    <w:rsid w:val="001C3582"/>
    <w:pPr>
      <w:ind w:left="1200"/>
    </w:pPr>
    <w:rPr>
      <w:szCs w:val="20"/>
    </w:rPr>
  </w:style>
  <w:style w:type="paragraph" w:styleId="Verzeichnis8">
    <w:name w:val="toc 8"/>
    <w:basedOn w:val="Standard"/>
    <w:next w:val="Standard"/>
    <w:autoRedefine/>
    <w:uiPriority w:val="39"/>
    <w:rsid w:val="001C3582"/>
    <w:pPr>
      <w:ind w:left="1400"/>
    </w:pPr>
    <w:rPr>
      <w:szCs w:val="20"/>
    </w:rPr>
  </w:style>
  <w:style w:type="paragraph" w:styleId="Verzeichnis9">
    <w:name w:val="toc 9"/>
    <w:basedOn w:val="Standard"/>
    <w:next w:val="Standard"/>
    <w:autoRedefine/>
    <w:uiPriority w:val="39"/>
    <w:rsid w:val="001C3582"/>
    <w:pPr>
      <w:ind w:left="1600"/>
    </w:pPr>
    <w:rPr>
      <w:szCs w:val="20"/>
    </w:rPr>
  </w:style>
  <w:style w:type="paragraph" w:customStyle="1" w:styleId="Tabelle">
    <w:name w:val="Tabelle"/>
    <w:basedOn w:val="Standard"/>
    <w:rsid w:val="00814945"/>
    <w:pPr>
      <w:spacing w:line="240" w:lineRule="atLeast"/>
    </w:pPr>
    <w:rPr>
      <w:rFonts w:cs="Arial"/>
      <w:noProof/>
    </w:rPr>
  </w:style>
  <w:style w:type="paragraph" w:customStyle="1" w:styleId="Stichpunkte">
    <w:name w:val="Stichpunkte"/>
    <w:basedOn w:val="Standard"/>
    <w:rsid w:val="00A65C0F"/>
    <w:pPr>
      <w:spacing w:line="360" w:lineRule="auto"/>
      <w:ind w:left="567"/>
    </w:pPr>
    <w:rPr>
      <w:color w:val="787878" w:themeColor="accent2"/>
    </w:rPr>
  </w:style>
  <w:style w:type="paragraph" w:customStyle="1" w:styleId="Titel1">
    <w:name w:val="Titel 1"/>
    <w:basedOn w:val="berschrift1"/>
    <w:link w:val="Titel1Zchn"/>
    <w:rsid w:val="00DE1BAA"/>
    <w:pPr>
      <w:ind w:left="564" w:hanging="564"/>
    </w:pPr>
  </w:style>
  <w:style w:type="paragraph" w:customStyle="1" w:styleId="Fuzeile1">
    <w:name w:val="Fußzeile 1"/>
    <w:basedOn w:val="Standard"/>
    <w:link w:val="Fuzeile1Zchn"/>
    <w:rsid w:val="005F005B"/>
    <w:pPr>
      <w:spacing w:line="240" w:lineRule="auto"/>
    </w:pPr>
    <w:rPr>
      <w:sz w:val="14"/>
      <w:szCs w:val="14"/>
    </w:rPr>
  </w:style>
  <w:style w:type="character" w:customStyle="1" w:styleId="Titel1Zchn">
    <w:name w:val="Titel 1 Zchn"/>
    <w:basedOn w:val="berschrift1Zchn"/>
    <w:link w:val="Titel1"/>
    <w:rsid w:val="00DE1BAA"/>
    <w:rPr>
      <w:rFonts w:ascii="Arial" w:eastAsiaTheme="majorEastAsia" w:hAnsi="Arial" w:cstheme="majorBidi"/>
      <w:b w:val="0"/>
      <w:bCs w:val="0"/>
      <w:caps/>
      <w:color w:val="787878" w:themeColor="accent2"/>
      <w:spacing w:val="10"/>
      <w:sz w:val="36"/>
      <w:szCs w:val="36"/>
      <w:lang w:val="de-DE"/>
    </w:rPr>
  </w:style>
  <w:style w:type="paragraph" w:customStyle="1" w:styleId="Funoten1">
    <w:name w:val="Fußnoten 1"/>
    <w:basedOn w:val="Standard"/>
    <w:link w:val="Funoten1Zchn"/>
    <w:rsid w:val="00595620"/>
    <w:pPr>
      <w:spacing w:line="240" w:lineRule="auto"/>
      <w:ind w:firstLine="1134"/>
    </w:pPr>
    <w:rPr>
      <w:color w:val="787878" w:themeColor="accent2"/>
      <w:sz w:val="18"/>
      <w:szCs w:val="18"/>
      <w:vertAlign w:val="superscript"/>
    </w:rPr>
  </w:style>
  <w:style w:type="character" w:customStyle="1" w:styleId="Fuzeile1Zchn">
    <w:name w:val="Fußzeile 1 Zchn"/>
    <w:basedOn w:val="Absatz-Standardschriftart"/>
    <w:link w:val="Fuzeile1"/>
    <w:rsid w:val="005F005B"/>
    <w:rPr>
      <w:rFonts w:ascii="Arial" w:hAnsi="Arial"/>
      <w:sz w:val="14"/>
      <w:szCs w:val="14"/>
    </w:rPr>
  </w:style>
  <w:style w:type="paragraph" w:customStyle="1" w:styleId="Tabelle1">
    <w:name w:val="Tabelle 1"/>
    <w:basedOn w:val="Standard"/>
    <w:link w:val="Tabelle1Zchn"/>
    <w:rsid w:val="00595620"/>
    <w:pPr>
      <w:spacing w:line="240" w:lineRule="auto"/>
    </w:pPr>
    <w:rPr>
      <w:b/>
      <w:i/>
      <w:color w:val="787878" w:themeColor="accent2"/>
      <w:sz w:val="18"/>
      <w:szCs w:val="18"/>
      <w:lang w:eastAsia="de-DE"/>
    </w:rPr>
  </w:style>
  <w:style w:type="character" w:customStyle="1" w:styleId="Funoten1Zchn">
    <w:name w:val="Fußnoten 1 Zchn"/>
    <w:basedOn w:val="Absatz-Standardschriftart"/>
    <w:link w:val="Funoten1"/>
    <w:rsid w:val="00595620"/>
    <w:rPr>
      <w:rFonts w:ascii="Arial" w:hAnsi="Arial"/>
      <w:color w:val="787878" w:themeColor="accent2"/>
      <w:sz w:val="18"/>
      <w:szCs w:val="18"/>
      <w:vertAlign w:val="superscript"/>
      <w:lang w:val="de-DE"/>
    </w:rPr>
  </w:style>
  <w:style w:type="character" w:customStyle="1" w:styleId="Tabelle1Zchn">
    <w:name w:val="Tabelle 1 Zchn"/>
    <w:basedOn w:val="Absatz-Standardschriftart"/>
    <w:link w:val="Tabelle1"/>
    <w:rsid w:val="00595620"/>
    <w:rPr>
      <w:rFonts w:ascii="Arial" w:hAnsi="Arial"/>
      <w:b/>
      <w:i/>
      <w:color w:val="787878" w:themeColor="accent2"/>
      <w:sz w:val="18"/>
      <w:szCs w:val="18"/>
      <w:lang w:val="de-DE" w:eastAsia="de-DE"/>
    </w:rPr>
  </w:style>
  <w:style w:type="paragraph" w:customStyle="1" w:styleId="AufzhlungpositiveEigenschaften">
    <w:name w:val="Aufzählung positive Eigenschaften"/>
    <w:basedOn w:val="Standard"/>
    <w:link w:val="AufzhlungpositiveEigenschaftenZchn"/>
    <w:rsid w:val="00107602"/>
    <w:pPr>
      <w:numPr>
        <w:numId w:val="1"/>
      </w:numPr>
      <w:tabs>
        <w:tab w:val="clear" w:pos="1800"/>
        <w:tab w:val="num" w:pos="720"/>
      </w:tabs>
      <w:spacing w:line="360" w:lineRule="auto"/>
    </w:pPr>
    <w:rPr>
      <w:color w:val="787878" w:themeColor="accent2"/>
    </w:rPr>
  </w:style>
  <w:style w:type="character" w:customStyle="1" w:styleId="AufzhlungpositiveEigenschaftenZchn">
    <w:name w:val="Aufzählung positive Eigenschaften Zchn"/>
    <w:basedOn w:val="Absatz-Standardschriftart"/>
    <w:link w:val="AufzhlungpositiveEigenschaften"/>
    <w:rsid w:val="00107602"/>
    <w:rPr>
      <w:rFonts w:ascii="Arial" w:hAnsi="Arial"/>
      <w:color w:val="787878" w:themeColor="accent2"/>
      <w:sz w:val="20"/>
      <w:lang w:val="de-DE"/>
    </w:rPr>
  </w:style>
  <w:style w:type="character" w:styleId="Seitenzahl">
    <w:name w:val="page number"/>
    <w:basedOn w:val="Absatz-Standardschriftart"/>
    <w:rsid w:val="00181F23"/>
  </w:style>
  <w:style w:type="table" w:customStyle="1" w:styleId="TableNormal">
    <w:name w:val="Table Normal"/>
    <w:uiPriority w:val="2"/>
    <w:qFormat/>
    <w:rsid w:val="00A35F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rsid w:val="00A35F7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tLeast"/>
    </w:pPr>
    <w:rPr>
      <w:rFonts w:ascii="Quire Sans Pro" w:eastAsia="Arial Unicode MS" w:hAnsi="Quire Sans Pro" w:cs="Arial Unicode MS"/>
      <w:color w:val="000000"/>
      <w:sz w:val="24"/>
      <w:szCs w:val="24"/>
      <w:u w:color="000000"/>
      <w:bdr w:val="nil"/>
      <w:lang w:val="de-DE" w:eastAsia="de-DE"/>
    </w:rPr>
  </w:style>
  <w:style w:type="table" w:customStyle="1" w:styleId="TableNormal1">
    <w:name w:val="Table Normal1"/>
    <w:rsid w:val="00E23C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rsid w:val="00D64E4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64E4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9674B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9674B4"/>
    <w:rPr>
      <w:rFonts w:ascii="Arial" w:hAnsi="Arial"/>
      <w:color w:val="808080" w:themeColor="background1" w:themeShade="80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2377D5"/>
    <w:pPr>
      <w:spacing w:line="240" w:lineRule="auto"/>
    </w:pPr>
    <w:rPr>
      <w:b/>
      <w:bCs/>
      <w:color w:val="787878" w:themeColor="accent2"/>
      <w:spacing w:val="10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BF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377D5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377D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377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7D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7D5"/>
    <w:rPr>
      <w:rFonts w:asciiTheme="majorHAnsi" w:eastAsiaTheme="majorEastAsia" w:hAnsiTheme="majorHAnsi" w:cstheme="majorBidi"/>
      <w:cap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7D5"/>
    <w:rPr>
      <w:rFonts w:asciiTheme="majorHAnsi" w:eastAsiaTheme="majorEastAsia" w:hAnsiTheme="majorHAnsi" w:cstheme="majorBidi"/>
      <w:i/>
      <w:iCs/>
      <w:cap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0BE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4A03C1"/>
    <w:rPr>
      <w:color w:val="787878" w:themeColor="followedHyperlink"/>
      <w:u w:val="single"/>
    </w:rPr>
  </w:style>
  <w:style w:type="paragraph" w:customStyle="1" w:styleId="TableParagraph">
    <w:name w:val="Table Paragraph"/>
    <w:basedOn w:val="Standard"/>
    <w:uiPriority w:val="1"/>
    <w:qFormat/>
    <w:rsid w:val="00903B5C"/>
    <w:pPr>
      <w:widowControl w:val="0"/>
      <w:autoSpaceDE w:val="0"/>
      <w:autoSpaceDN w:val="0"/>
      <w:spacing w:before="49" w:after="0" w:line="240" w:lineRule="auto"/>
      <w:ind w:left="84"/>
    </w:pPr>
    <w:rPr>
      <w:rFonts w:ascii="Arial" w:eastAsia="Arial" w:hAnsi="Arial" w:cs="Arial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file:///C:\Seafile\Seafile\Meine%20Bibliothek\Beratervertrag\www.PIXELIO.de" TargetMode="External"/><Relationship Id="rId1" Type="http://schemas.openxmlformats.org/officeDocument/2006/relationships/hyperlink" Target="file:///C:\Seafile\Seafile\Meine%20Bibliothek\Beratervertrag\www.PIXELIO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CC_HR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B300"/>
      </a:accent1>
      <a:accent2>
        <a:srgbClr val="787878"/>
      </a:accent2>
      <a:accent3>
        <a:srgbClr val="9B9B9B"/>
      </a:accent3>
      <a:accent4>
        <a:srgbClr val="D2D2D2"/>
      </a:accent4>
      <a:accent5>
        <a:srgbClr val="28458E"/>
      </a:accent5>
      <a:accent6>
        <a:srgbClr val="787878"/>
      </a:accent6>
      <a:hlink>
        <a:srgbClr val="787878"/>
      </a:hlink>
      <a:folHlink>
        <a:srgbClr val="787878"/>
      </a:folHlink>
    </a:clrScheme>
    <a:fontScheme name="Lufthansa">
      <a:majorFont>
        <a:latin typeface="DLH Helvetica Medium"/>
        <a:ea typeface=""/>
        <a:cs typeface=""/>
      </a:majorFont>
      <a:minorFont>
        <a:latin typeface="DLH Helvetic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8A58-6048-40CC-9BA8-64AF00DA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EuroExpertise GmbH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 Krebs</dc:creator>
  <cp:keywords/>
  <dc:description/>
  <cp:lastModifiedBy>Pych, Karolina</cp:lastModifiedBy>
  <cp:revision>6</cp:revision>
  <cp:lastPrinted>2018-10-16T08:01:00Z</cp:lastPrinted>
  <dcterms:created xsi:type="dcterms:W3CDTF">2018-11-16T09:38:00Z</dcterms:created>
  <dcterms:modified xsi:type="dcterms:W3CDTF">2023-06-14T09:36:00Z</dcterms:modified>
</cp:coreProperties>
</file>